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0E69E" w14:textId="77777777" w:rsidR="004B0EC6" w:rsidRDefault="004B0EC6" w:rsidP="00A91CFA">
      <w:pPr>
        <w:pBdr>
          <w:bottom w:val="single" w:sz="4" w:space="1" w:color="auto"/>
        </w:pBdr>
        <w:rPr>
          <w:rFonts w:asciiTheme="majorHAnsi" w:hAnsiTheme="majorHAnsi"/>
          <w:b/>
          <w:sz w:val="22"/>
          <w:szCs w:val="22"/>
        </w:rPr>
      </w:pPr>
    </w:p>
    <w:p w14:paraId="2C3C2D24" w14:textId="77777777" w:rsidR="004B0EC6" w:rsidRDefault="004B0EC6" w:rsidP="00A91CFA">
      <w:pPr>
        <w:pBdr>
          <w:bottom w:val="single" w:sz="4" w:space="1" w:color="auto"/>
        </w:pBdr>
        <w:rPr>
          <w:rFonts w:asciiTheme="majorHAnsi" w:hAnsiTheme="majorHAnsi"/>
          <w:b/>
          <w:sz w:val="22"/>
          <w:szCs w:val="22"/>
        </w:rPr>
      </w:pPr>
    </w:p>
    <w:p w14:paraId="249B9AFD" w14:textId="1051BC79" w:rsidR="00A91CFA" w:rsidRPr="004B0EC6" w:rsidRDefault="004B0EC6" w:rsidP="00A91CFA">
      <w:pPr>
        <w:pBdr>
          <w:bottom w:val="single" w:sz="4" w:space="1" w:color="auto"/>
        </w:pBd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POST-CONFERENCE QUESTIONNAIRE</w:t>
      </w:r>
    </w:p>
    <w:p w14:paraId="18DC4198" w14:textId="77777777" w:rsidR="00A91CFA" w:rsidRDefault="00A91CFA">
      <w:pPr>
        <w:rPr>
          <w:rFonts w:asciiTheme="majorHAnsi" w:hAnsiTheme="majorHAnsi"/>
          <w:sz w:val="22"/>
          <w:szCs w:val="22"/>
        </w:rPr>
      </w:pPr>
    </w:p>
    <w:p w14:paraId="0669411E" w14:textId="4A613AA4" w:rsidR="00194A28" w:rsidRPr="00A91CFA" w:rsidRDefault="00194A28">
      <w:pPr>
        <w:rPr>
          <w:rFonts w:asciiTheme="majorHAnsi" w:hAnsiTheme="majorHAnsi"/>
          <w:sz w:val="22"/>
          <w:szCs w:val="22"/>
        </w:rPr>
      </w:pPr>
      <w:r w:rsidRPr="00A91CFA">
        <w:rPr>
          <w:rFonts w:asciiTheme="majorHAnsi" w:hAnsiTheme="majorHAnsi"/>
          <w:sz w:val="22"/>
          <w:szCs w:val="22"/>
        </w:rPr>
        <w:t xml:space="preserve">The following questions are intended to assess your participation in the drill, and to help with planning of future Active Shooter </w:t>
      </w:r>
      <w:r w:rsidR="00A91CFA">
        <w:rPr>
          <w:rFonts w:asciiTheme="majorHAnsi" w:hAnsiTheme="majorHAnsi"/>
          <w:sz w:val="22"/>
          <w:szCs w:val="22"/>
        </w:rPr>
        <w:t>education</w:t>
      </w:r>
      <w:r w:rsidRPr="00A91CFA">
        <w:rPr>
          <w:rFonts w:asciiTheme="majorHAnsi" w:hAnsiTheme="majorHAnsi"/>
          <w:sz w:val="22"/>
          <w:szCs w:val="22"/>
        </w:rPr>
        <w:t xml:space="preserve"> and drills. </w:t>
      </w:r>
      <w:r w:rsidR="00A91CFA">
        <w:rPr>
          <w:rFonts w:asciiTheme="majorHAnsi" w:hAnsiTheme="majorHAnsi"/>
          <w:sz w:val="22"/>
          <w:szCs w:val="22"/>
        </w:rPr>
        <w:t>T</w:t>
      </w:r>
      <w:r w:rsidRPr="00A91CFA">
        <w:rPr>
          <w:rFonts w:asciiTheme="majorHAnsi" w:hAnsiTheme="majorHAnsi"/>
          <w:sz w:val="22"/>
          <w:szCs w:val="22"/>
        </w:rPr>
        <w:t>hank you for taking the time to respond to these questions.</w:t>
      </w:r>
    </w:p>
    <w:p w14:paraId="0EF3C929" w14:textId="77777777" w:rsidR="00194A28" w:rsidRPr="00A91CFA" w:rsidRDefault="00194A2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073"/>
        <w:gridCol w:w="841"/>
        <w:gridCol w:w="841"/>
        <w:gridCol w:w="841"/>
        <w:gridCol w:w="841"/>
        <w:gridCol w:w="841"/>
      </w:tblGrid>
      <w:tr w:rsidR="00001BB6" w:rsidRPr="00434507" w14:paraId="4A96B827" w14:textId="77777777" w:rsidTr="00001BB6">
        <w:trPr>
          <w:trHeight w:val="521"/>
        </w:trPr>
        <w:tc>
          <w:tcPr>
            <w:tcW w:w="6073" w:type="dxa"/>
          </w:tcPr>
          <w:p w14:paraId="0B2C70FC" w14:textId="11DBD044" w:rsidR="00434507" w:rsidRPr="00434507" w:rsidRDefault="00434507" w:rsidP="00434507">
            <w:pPr>
              <w:rPr>
                <w:rFonts w:asciiTheme="majorHAnsi" w:hAnsiTheme="majorHAnsi"/>
                <w:sz w:val="22"/>
                <w:szCs w:val="22"/>
              </w:rPr>
            </w:pPr>
            <w:r w:rsidRPr="00434507">
              <w:rPr>
                <w:rFonts w:asciiTheme="majorHAnsi" w:hAnsiTheme="majorHAnsi"/>
                <w:sz w:val="22"/>
                <w:szCs w:val="22"/>
              </w:rPr>
              <w:t xml:space="preserve">My first response in an “Active Shooter” incident at my hospital is likely to be: </w:t>
            </w:r>
          </w:p>
        </w:tc>
        <w:tc>
          <w:tcPr>
            <w:tcW w:w="841" w:type="dxa"/>
          </w:tcPr>
          <w:p w14:paraId="42F71B55" w14:textId="6D656C61" w:rsidR="00434507" w:rsidRPr="00434507" w:rsidRDefault="00434507" w:rsidP="003636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4507">
              <w:rPr>
                <w:rFonts w:asciiTheme="majorHAnsi" w:hAnsiTheme="majorHAnsi"/>
                <w:sz w:val="20"/>
                <w:szCs w:val="20"/>
              </w:rPr>
              <w:t>Strongly Disagree</w:t>
            </w:r>
          </w:p>
        </w:tc>
        <w:tc>
          <w:tcPr>
            <w:tcW w:w="841" w:type="dxa"/>
          </w:tcPr>
          <w:p w14:paraId="1CE07707" w14:textId="66FBB15C" w:rsidR="00434507" w:rsidRPr="00434507" w:rsidRDefault="00434507" w:rsidP="003636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4507">
              <w:rPr>
                <w:rFonts w:asciiTheme="majorHAnsi" w:hAnsiTheme="majorHAnsi"/>
                <w:sz w:val="20"/>
                <w:szCs w:val="20"/>
              </w:rPr>
              <w:t>Disagree</w:t>
            </w:r>
          </w:p>
        </w:tc>
        <w:tc>
          <w:tcPr>
            <w:tcW w:w="841" w:type="dxa"/>
          </w:tcPr>
          <w:p w14:paraId="6A4317A4" w14:textId="60CFF475" w:rsidR="00434507" w:rsidRPr="00434507" w:rsidRDefault="00434507" w:rsidP="003636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4507">
              <w:rPr>
                <w:rFonts w:asciiTheme="majorHAnsi" w:hAnsiTheme="majorHAnsi"/>
                <w:sz w:val="20"/>
                <w:szCs w:val="20"/>
              </w:rPr>
              <w:t>Neutral</w:t>
            </w:r>
          </w:p>
        </w:tc>
        <w:tc>
          <w:tcPr>
            <w:tcW w:w="841" w:type="dxa"/>
          </w:tcPr>
          <w:p w14:paraId="2AEECF16" w14:textId="24E204C5" w:rsidR="00434507" w:rsidRPr="00434507" w:rsidRDefault="00434507" w:rsidP="003636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4507">
              <w:rPr>
                <w:rFonts w:asciiTheme="majorHAnsi" w:hAnsiTheme="majorHAnsi"/>
                <w:sz w:val="20"/>
                <w:szCs w:val="20"/>
              </w:rPr>
              <w:t>Agree</w:t>
            </w:r>
          </w:p>
        </w:tc>
        <w:tc>
          <w:tcPr>
            <w:tcW w:w="841" w:type="dxa"/>
          </w:tcPr>
          <w:p w14:paraId="268B5709" w14:textId="0DDDD25C" w:rsidR="00434507" w:rsidRPr="00434507" w:rsidRDefault="00434507" w:rsidP="003636B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4507">
              <w:rPr>
                <w:rFonts w:asciiTheme="majorHAnsi" w:hAnsiTheme="majorHAnsi"/>
                <w:sz w:val="20"/>
                <w:szCs w:val="20"/>
              </w:rPr>
              <w:t>Strongly Agree</w:t>
            </w:r>
          </w:p>
        </w:tc>
      </w:tr>
      <w:tr w:rsidR="00001BB6" w:rsidRPr="00434507" w14:paraId="05853905" w14:textId="77777777" w:rsidTr="00001BB6">
        <w:trPr>
          <w:trHeight w:val="271"/>
        </w:trPr>
        <w:tc>
          <w:tcPr>
            <w:tcW w:w="6073" w:type="dxa"/>
          </w:tcPr>
          <w:p w14:paraId="22F8CF3D" w14:textId="10F115B3" w:rsidR="003636B0" w:rsidRPr="00434507" w:rsidRDefault="003636B0" w:rsidP="00434507">
            <w:pPr>
              <w:ind w:left="3150"/>
              <w:rPr>
                <w:rFonts w:asciiTheme="majorHAnsi" w:hAnsiTheme="majorHAnsi"/>
                <w:sz w:val="22"/>
                <w:szCs w:val="22"/>
              </w:rPr>
            </w:pPr>
            <w:r w:rsidRPr="00434507">
              <w:rPr>
                <w:rFonts w:asciiTheme="majorHAnsi" w:hAnsiTheme="majorHAnsi"/>
                <w:sz w:val="22"/>
                <w:szCs w:val="22"/>
              </w:rPr>
              <w:t>Flee the scene</w:t>
            </w:r>
          </w:p>
        </w:tc>
        <w:tc>
          <w:tcPr>
            <w:tcW w:w="841" w:type="dxa"/>
          </w:tcPr>
          <w:p w14:paraId="3E330FA5" w14:textId="38A18018" w:rsidR="003636B0" w:rsidRPr="00434507" w:rsidRDefault="003636B0" w:rsidP="003636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A610B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47EC053F" w14:textId="0CF46A0A" w:rsidR="003636B0" w:rsidRPr="00434507" w:rsidRDefault="003636B0" w:rsidP="003636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44920B04" w14:textId="316D37BF" w:rsidR="003636B0" w:rsidRPr="00434507" w:rsidRDefault="003636B0" w:rsidP="003636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31BD7D15" w14:textId="3325BADB" w:rsidR="003636B0" w:rsidRPr="00434507" w:rsidRDefault="003636B0" w:rsidP="003636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4D74664B" w14:textId="255D5599" w:rsidR="003636B0" w:rsidRPr="00434507" w:rsidRDefault="003636B0" w:rsidP="003636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001BB6" w:rsidRPr="00434507" w14:paraId="3910010F" w14:textId="77777777" w:rsidTr="00001BB6">
        <w:trPr>
          <w:trHeight w:val="271"/>
        </w:trPr>
        <w:tc>
          <w:tcPr>
            <w:tcW w:w="6073" w:type="dxa"/>
          </w:tcPr>
          <w:p w14:paraId="61DE19A5" w14:textId="5AECE0C8" w:rsidR="003636B0" w:rsidRPr="00434507" w:rsidRDefault="003636B0" w:rsidP="00434507">
            <w:pPr>
              <w:ind w:left="3150"/>
              <w:rPr>
                <w:rFonts w:asciiTheme="majorHAnsi" w:hAnsiTheme="majorHAnsi"/>
                <w:sz w:val="22"/>
                <w:szCs w:val="22"/>
              </w:rPr>
            </w:pPr>
            <w:r w:rsidRPr="00434507">
              <w:rPr>
                <w:rFonts w:asciiTheme="majorHAnsi" w:hAnsiTheme="majorHAnsi"/>
                <w:sz w:val="22"/>
                <w:szCs w:val="22"/>
              </w:rPr>
              <w:t>Protect patients</w:t>
            </w:r>
          </w:p>
        </w:tc>
        <w:tc>
          <w:tcPr>
            <w:tcW w:w="841" w:type="dxa"/>
          </w:tcPr>
          <w:p w14:paraId="208ABDB0" w14:textId="330D97AE" w:rsidR="003636B0" w:rsidRPr="00434507" w:rsidRDefault="003636B0" w:rsidP="003636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059BCE40" w14:textId="1794AA3F" w:rsidR="003636B0" w:rsidRPr="00434507" w:rsidRDefault="003636B0" w:rsidP="003636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45442166" w14:textId="4600720E" w:rsidR="003636B0" w:rsidRPr="00434507" w:rsidRDefault="003636B0" w:rsidP="003636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61C23014" w14:textId="497E226C" w:rsidR="003636B0" w:rsidRPr="00434507" w:rsidRDefault="003636B0" w:rsidP="003636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71BB49ED" w14:textId="08A99C23" w:rsidR="003636B0" w:rsidRPr="00434507" w:rsidRDefault="003636B0" w:rsidP="003636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001BB6" w:rsidRPr="00434507" w14:paraId="7111F806" w14:textId="77777777" w:rsidTr="00001BB6">
        <w:trPr>
          <w:trHeight w:val="271"/>
        </w:trPr>
        <w:tc>
          <w:tcPr>
            <w:tcW w:w="6073" w:type="dxa"/>
          </w:tcPr>
          <w:p w14:paraId="30F82656" w14:textId="5C4CB023" w:rsidR="003636B0" w:rsidRPr="00434507" w:rsidRDefault="003636B0" w:rsidP="00434507">
            <w:pPr>
              <w:ind w:left="3150"/>
              <w:rPr>
                <w:rFonts w:asciiTheme="majorHAnsi" w:hAnsiTheme="majorHAnsi"/>
                <w:sz w:val="22"/>
                <w:szCs w:val="22"/>
              </w:rPr>
            </w:pPr>
            <w:r w:rsidRPr="00434507">
              <w:rPr>
                <w:rFonts w:asciiTheme="majorHAnsi" w:hAnsiTheme="majorHAnsi"/>
                <w:sz w:val="22"/>
                <w:szCs w:val="22"/>
              </w:rPr>
              <w:t>Hide</w:t>
            </w:r>
          </w:p>
        </w:tc>
        <w:tc>
          <w:tcPr>
            <w:tcW w:w="841" w:type="dxa"/>
          </w:tcPr>
          <w:p w14:paraId="3AE38503" w14:textId="2B80ACDA" w:rsidR="003636B0" w:rsidRPr="00434507" w:rsidRDefault="003636B0" w:rsidP="003636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4572A0C7" w14:textId="3D53F799" w:rsidR="003636B0" w:rsidRPr="00434507" w:rsidRDefault="003636B0" w:rsidP="003636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598EC038" w14:textId="1A244A7F" w:rsidR="003636B0" w:rsidRPr="00434507" w:rsidRDefault="003636B0" w:rsidP="003636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5470FA96" w14:textId="06FB724A" w:rsidR="003636B0" w:rsidRPr="00434507" w:rsidRDefault="003636B0" w:rsidP="003636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0D4A28F5" w14:textId="6DD79E1D" w:rsidR="003636B0" w:rsidRPr="00434507" w:rsidRDefault="003636B0" w:rsidP="003636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001BB6" w:rsidRPr="00434507" w14:paraId="6B29A4FD" w14:textId="77777777" w:rsidTr="00001BB6">
        <w:trPr>
          <w:trHeight w:val="368"/>
        </w:trPr>
        <w:tc>
          <w:tcPr>
            <w:tcW w:w="6073" w:type="dxa"/>
          </w:tcPr>
          <w:p w14:paraId="4D4502CE" w14:textId="4B649999" w:rsidR="003636B0" w:rsidRPr="00434507" w:rsidRDefault="003636B0" w:rsidP="00434507">
            <w:pPr>
              <w:ind w:left="3150"/>
              <w:rPr>
                <w:rFonts w:asciiTheme="majorHAnsi" w:hAnsiTheme="majorHAnsi"/>
                <w:sz w:val="22"/>
                <w:szCs w:val="22"/>
              </w:rPr>
            </w:pPr>
            <w:r w:rsidRPr="00434507">
              <w:rPr>
                <w:rFonts w:asciiTheme="majorHAnsi" w:hAnsiTheme="majorHAnsi"/>
                <w:sz w:val="22"/>
                <w:szCs w:val="22"/>
              </w:rPr>
              <w:t>Confront the shooter</w:t>
            </w:r>
          </w:p>
        </w:tc>
        <w:tc>
          <w:tcPr>
            <w:tcW w:w="841" w:type="dxa"/>
          </w:tcPr>
          <w:p w14:paraId="6B8978D1" w14:textId="0273FB58" w:rsidR="003636B0" w:rsidRPr="00434507" w:rsidRDefault="003636B0" w:rsidP="003636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13ECDDEB" w14:textId="594E71B6" w:rsidR="003636B0" w:rsidRPr="00434507" w:rsidRDefault="003636B0" w:rsidP="003636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010A3ABF" w14:textId="7D4AA195" w:rsidR="003636B0" w:rsidRPr="00434507" w:rsidRDefault="003636B0" w:rsidP="003636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007C519C" w14:textId="775C2751" w:rsidR="003636B0" w:rsidRPr="00434507" w:rsidRDefault="003636B0" w:rsidP="003636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3C538532" w14:textId="03D9AF9B" w:rsidR="003636B0" w:rsidRPr="00434507" w:rsidRDefault="003636B0" w:rsidP="003636B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001BB6" w:rsidRPr="00434507" w14:paraId="75EFD00C" w14:textId="77777777" w:rsidTr="00001BB6">
        <w:trPr>
          <w:trHeight w:val="368"/>
        </w:trPr>
        <w:tc>
          <w:tcPr>
            <w:tcW w:w="6073" w:type="dxa"/>
          </w:tcPr>
          <w:p w14:paraId="0E07DDCA" w14:textId="77777777" w:rsidR="003636B0" w:rsidRPr="00434507" w:rsidRDefault="003636B0" w:rsidP="00434507">
            <w:pPr>
              <w:ind w:left="315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</w:tcPr>
          <w:p w14:paraId="5ED434F9" w14:textId="77777777" w:rsidR="003636B0" w:rsidRPr="00461759" w:rsidRDefault="003636B0" w:rsidP="003636B0">
            <w:pPr>
              <w:jc w:val="center"/>
              <w:rPr>
                <w:rFonts w:ascii="MS Gothic" w:eastAsia="MS Gothic" w:hAnsi="MS Gothic"/>
                <w:color w:val="000000"/>
              </w:rPr>
            </w:pPr>
          </w:p>
        </w:tc>
        <w:tc>
          <w:tcPr>
            <w:tcW w:w="841" w:type="dxa"/>
          </w:tcPr>
          <w:p w14:paraId="0E0113D8" w14:textId="77777777" w:rsidR="003636B0" w:rsidRPr="00443674" w:rsidRDefault="003636B0" w:rsidP="003636B0">
            <w:pPr>
              <w:jc w:val="center"/>
              <w:rPr>
                <w:rFonts w:ascii="MS Gothic" w:eastAsia="MS Gothic" w:hAnsi="MS Gothic"/>
                <w:color w:val="000000"/>
              </w:rPr>
            </w:pPr>
          </w:p>
        </w:tc>
        <w:tc>
          <w:tcPr>
            <w:tcW w:w="841" w:type="dxa"/>
          </w:tcPr>
          <w:p w14:paraId="5A6301B6" w14:textId="77777777" w:rsidR="003636B0" w:rsidRPr="00443674" w:rsidRDefault="003636B0" w:rsidP="003636B0">
            <w:pPr>
              <w:jc w:val="center"/>
              <w:rPr>
                <w:rFonts w:ascii="MS Gothic" w:eastAsia="MS Gothic" w:hAnsi="MS Gothic"/>
                <w:color w:val="000000"/>
              </w:rPr>
            </w:pPr>
          </w:p>
        </w:tc>
        <w:tc>
          <w:tcPr>
            <w:tcW w:w="841" w:type="dxa"/>
          </w:tcPr>
          <w:p w14:paraId="23457E75" w14:textId="77777777" w:rsidR="003636B0" w:rsidRPr="00443674" w:rsidRDefault="003636B0" w:rsidP="003636B0">
            <w:pPr>
              <w:jc w:val="center"/>
              <w:rPr>
                <w:rFonts w:ascii="MS Gothic" w:eastAsia="MS Gothic" w:hAnsi="MS Gothic"/>
                <w:color w:val="000000"/>
              </w:rPr>
            </w:pPr>
          </w:p>
        </w:tc>
        <w:tc>
          <w:tcPr>
            <w:tcW w:w="841" w:type="dxa"/>
          </w:tcPr>
          <w:p w14:paraId="3C111217" w14:textId="77777777" w:rsidR="003636B0" w:rsidRPr="00443674" w:rsidRDefault="003636B0" w:rsidP="003636B0">
            <w:pPr>
              <w:jc w:val="center"/>
              <w:rPr>
                <w:rFonts w:ascii="MS Gothic" w:eastAsia="MS Gothic" w:hAnsi="MS Gothic"/>
                <w:color w:val="000000"/>
              </w:rPr>
            </w:pPr>
          </w:p>
        </w:tc>
      </w:tr>
      <w:tr w:rsidR="00001BB6" w:rsidRPr="00434507" w14:paraId="4BF3F042" w14:textId="77777777" w:rsidTr="00001BB6">
        <w:trPr>
          <w:trHeight w:val="368"/>
        </w:trPr>
        <w:tc>
          <w:tcPr>
            <w:tcW w:w="6073" w:type="dxa"/>
          </w:tcPr>
          <w:p w14:paraId="2260AC96" w14:textId="19E4FFB8" w:rsidR="003636B0" w:rsidRPr="00A91CFA" w:rsidRDefault="003636B0" w:rsidP="003636B0">
            <w:pPr>
              <w:rPr>
                <w:rFonts w:asciiTheme="majorHAnsi" w:hAnsiTheme="majorHAnsi"/>
                <w:sz w:val="22"/>
                <w:szCs w:val="22"/>
              </w:rPr>
            </w:pPr>
            <w:r w:rsidRPr="00A91CFA">
              <w:rPr>
                <w:rFonts w:asciiTheme="majorHAnsi" w:hAnsiTheme="majorHAnsi"/>
                <w:sz w:val="22"/>
                <w:szCs w:val="22"/>
              </w:rPr>
              <w:t>Hospital security personnel should carry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20496A39" w14:textId="77777777" w:rsidR="003636B0" w:rsidRPr="00434507" w:rsidRDefault="003636B0" w:rsidP="00434507">
            <w:pPr>
              <w:ind w:left="315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</w:tcPr>
          <w:p w14:paraId="3B7CBD30" w14:textId="271FB36F" w:rsidR="003636B0" w:rsidRPr="00461759" w:rsidRDefault="003636B0" w:rsidP="003636B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434507">
              <w:rPr>
                <w:rFonts w:asciiTheme="majorHAnsi" w:hAnsiTheme="majorHAnsi"/>
                <w:sz w:val="20"/>
                <w:szCs w:val="20"/>
              </w:rPr>
              <w:t>Strongly Disagree</w:t>
            </w:r>
          </w:p>
        </w:tc>
        <w:tc>
          <w:tcPr>
            <w:tcW w:w="841" w:type="dxa"/>
          </w:tcPr>
          <w:p w14:paraId="3B72A1EB" w14:textId="003BDF72" w:rsidR="003636B0" w:rsidRPr="00443674" w:rsidRDefault="003636B0" w:rsidP="003636B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434507">
              <w:rPr>
                <w:rFonts w:asciiTheme="majorHAnsi" w:hAnsiTheme="majorHAnsi"/>
                <w:sz w:val="20"/>
                <w:szCs w:val="20"/>
              </w:rPr>
              <w:t>Disagree</w:t>
            </w:r>
          </w:p>
        </w:tc>
        <w:tc>
          <w:tcPr>
            <w:tcW w:w="841" w:type="dxa"/>
          </w:tcPr>
          <w:p w14:paraId="37BA9927" w14:textId="21BDB961" w:rsidR="003636B0" w:rsidRPr="00443674" w:rsidRDefault="003636B0" w:rsidP="003636B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434507">
              <w:rPr>
                <w:rFonts w:asciiTheme="majorHAnsi" w:hAnsiTheme="majorHAnsi"/>
                <w:sz w:val="20"/>
                <w:szCs w:val="20"/>
              </w:rPr>
              <w:t>Neutral</w:t>
            </w:r>
          </w:p>
        </w:tc>
        <w:tc>
          <w:tcPr>
            <w:tcW w:w="841" w:type="dxa"/>
          </w:tcPr>
          <w:p w14:paraId="0C922C69" w14:textId="16852770" w:rsidR="003636B0" w:rsidRPr="00443674" w:rsidRDefault="003636B0" w:rsidP="003636B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434507">
              <w:rPr>
                <w:rFonts w:asciiTheme="majorHAnsi" w:hAnsiTheme="majorHAnsi"/>
                <w:sz w:val="20"/>
                <w:szCs w:val="20"/>
              </w:rPr>
              <w:t>Agree</w:t>
            </w:r>
          </w:p>
        </w:tc>
        <w:tc>
          <w:tcPr>
            <w:tcW w:w="841" w:type="dxa"/>
          </w:tcPr>
          <w:p w14:paraId="5EBE774F" w14:textId="6C2B750C" w:rsidR="003636B0" w:rsidRPr="00443674" w:rsidRDefault="003636B0" w:rsidP="003636B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434507">
              <w:rPr>
                <w:rFonts w:asciiTheme="majorHAnsi" w:hAnsiTheme="majorHAnsi"/>
                <w:sz w:val="20"/>
                <w:szCs w:val="20"/>
              </w:rPr>
              <w:t>Strongly Agree</w:t>
            </w:r>
          </w:p>
        </w:tc>
      </w:tr>
      <w:tr w:rsidR="00001BB6" w:rsidRPr="00434507" w14:paraId="7A162994" w14:textId="77777777" w:rsidTr="00001BB6">
        <w:trPr>
          <w:trHeight w:val="323"/>
        </w:trPr>
        <w:tc>
          <w:tcPr>
            <w:tcW w:w="6073" w:type="dxa"/>
          </w:tcPr>
          <w:p w14:paraId="327DA3E2" w14:textId="4F14EE4D" w:rsidR="003636B0" w:rsidRPr="00434507" w:rsidRDefault="003636B0" w:rsidP="003636B0">
            <w:pPr>
              <w:ind w:left="2880" w:hanging="450"/>
              <w:rPr>
                <w:rFonts w:asciiTheme="majorHAnsi" w:hAnsiTheme="majorHAnsi"/>
                <w:sz w:val="22"/>
                <w:szCs w:val="22"/>
              </w:rPr>
            </w:pPr>
            <w:r w:rsidRPr="00A91CFA">
              <w:rPr>
                <w:rFonts w:asciiTheme="majorHAnsi" w:hAnsiTheme="majorHAnsi"/>
                <w:sz w:val="22"/>
                <w:szCs w:val="22"/>
              </w:rPr>
              <w:t>Firearms</w:t>
            </w:r>
          </w:p>
        </w:tc>
        <w:tc>
          <w:tcPr>
            <w:tcW w:w="841" w:type="dxa"/>
          </w:tcPr>
          <w:p w14:paraId="1904E37B" w14:textId="6C4B0D19" w:rsidR="003636B0" w:rsidRPr="00461759" w:rsidRDefault="003636B0" w:rsidP="003636B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7A610B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6B979902" w14:textId="0BAC2146" w:rsidR="003636B0" w:rsidRPr="00443674" w:rsidRDefault="003636B0" w:rsidP="003636B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31D5CBD4" w14:textId="3F7023C6" w:rsidR="003636B0" w:rsidRPr="00443674" w:rsidRDefault="003636B0" w:rsidP="003636B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71F93F48" w14:textId="00DDF07D" w:rsidR="003636B0" w:rsidRPr="00443674" w:rsidRDefault="003636B0" w:rsidP="003636B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01FDA100" w14:textId="3ABDC0DA" w:rsidR="003636B0" w:rsidRPr="00443674" w:rsidRDefault="003636B0" w:rsidP="003636B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001BB6" w:rsidRPr="00434507" w14:paraId="242D8EBD" w14:textId="77777777" w:rsidTr="00001BB6">
        <w:trPr>
          <w:trHeight w:val="368"/>
        </w:trPr>
        <w:tc>
          <w:tcPr>
            <w:tcW w:w="6073" w:type="dxa"/>
          </w:tcPr>
          <w:p w14:paraId="1F1E27AD" w14:textId="0132E6DA" w:rsidR="003636B0" w:rsidRPr="00434507" w:rsidRDefault="003636B0" w:rsidP="003636B0">
            <w:pPr>
              <w:ind w:left="2880" w:hanging="450"/>
              <w:rPr>
                <w:rFonts w:asciiTheme="majorHAnsi" w:hAnsiTheme="majorHAnsi"/>
                <w:sz w:val="22"/>
                <w:szCs w:val="22"/>
              </w:rPr>
            </w:pPr>
            <w:r w:rsidRPr="00A91CFA">
              <w:rPr>
                <w:rFonts w:asciiTheme="majorHAnsi" w:hAnsiTheme="majorHAnsi"/>
                <w:sz w:val="22"/>
                <w:szCs w:val="22"/>
              </w:rPr>
              <w:t>Non-lethal weapons (e.g. TASER, pepper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A91CFA">
              <w:rPr>
                <w:rFonts w:asciiTheme="majorHAnsi" w:hAnsiTheme="majorHAnsi"/>
                <w:sz w:val="22"/>
                <w:szCs w:val="22"/>
              </w:rPr>
              <w:t>spray)</w:t>
            </w:r>
            <w:r w:rsidRPr="0043450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841" w:type="dxa"/>
          </w:tcPr>
          <w:p w14:paraId="62E4CB52" w14:textId="2FE39508" w:rsidR="003636B0" w:rsidRPr="00461759" w:rsidRDefault="003636B0" w:rsidP="003636B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7E5900D2" w14:textId="4DBFD570" w:rsidR="003636B0" w:rsidRPr="00443674" w:rsidRDefault="003636B0" w:rsidP="003636B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3781780B" w14:textId="7459C67C" w:rsidR="003636B0" w:rsidRPr="00443674" w:rsidRDefault="003636B0" w:rsidP="003636B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7CE70C4B" w14:textId="7FAE9322" w:rsidR="003636B0" w:rsidRPr="00443674" w:rsidRDefault="003636B0" w:rsidP="003636B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46CF9255" w14:textId="7041D7E1" w:rsidR="003636B0" w:rsidRPr="00443674" w:rsidRDefault="003636B0" w:rsidP="003636B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001BB6" w:rsidRPr="00434507" w14:paraId="25B5777F" w14:textId="77777777" w:rsidTr="00001BB6">
        <w:trPr>
          <w:trHeight w:val="368"/>
        </w:trPr>
        <w:tc>
          <w:tcPr>
            <w:tcW w:w="6073" w:type="dxa"/>
          </w:tcPr>
          <w:p w14:paraId="0D7883EC" w14:textId="79980419" w:rsidR="003636B0" w:rsidRPr="00434507" w:rsidRDefault="003636B0" w:rsidP="003636B0">
            <w:pPr>
              <w:ind w:left="2880" w:hanging="450"/>
              <w:rPr>
                <w:rFonts w:asciiTheme="majorHAnsi" w:hAnsiTheme="majorHAnsi"/>
                <w:sz w:val="22"/>
                <w:szCs w:val="22"/>
              </w:rPr>
            </w:pPr>
            <w:r w:rsidRPr="00A91CFA">
              <w:rPr>
                <w:rFonts w:asciiTheme="majorHAnsi" w:hAnsiTheme="majorHAnsi"/>
                <w:sz w:val="22"/>
                <w:szCs w:val="22"/>
              </w:rPr>
              <w:t>Radio communication</w:t>
            </w:r>
          </w:p>
        </w:tc>
        <w:tc>
          <w:tcPr>
            <w:tcW w:w="841" w:type="dxa"/>
          </w:tcPr>
          <w:p w14:paraId="63699A32" w14:textId="10677468" w:rsidR="003636B0" w:rsidRPr="00461759" w:rsidRDefault="003636B0" w:rsidP="003636B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654D6979" w14:textId="73EEFBB5" w:rsidR="003636B0" w:rsidRPr="00443674" w:rsidRDefault="003636B0" w:rsidP="003636B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65D423B7" w14:textId="2765295B" w:rsidR="003636B0" w:rsidRPr="00443674" w:rsidRDefault="003636B0" w:rsidP="003636B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166B1EBE" w14:textId="16C8E7A7" w:rsidR="003636B0" w:rsidRPr="00443674" w:rsidRDefault="003636B0" w:rsidP="003636B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41" w:type="dxa"/>
          </w:tcPr>
          <w:p w14:paraId="26870AC9" w14:textId="21A842BC" w:rsidR="003636B0" w:rsidRPr="00443674" w:rsidRDefault="003636B0" w:rsidP="003636B0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</w:tbl>
    <w:p w14:paraId="5A2BC775" w14:textId="77777777" w:rsidR="00194A28" w:rsidRPr="00A91CFA" w:rsidRDefault="00194A2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8"/>
        <w:gridCol w:w="3438"/>
      </w:tblGrid>
      <w:tr w:rsidR="003636B0" w:rsidRPr="003636B0" w14:paraId="58862BD3" w14:textId="77777777" w:rsidTr="0077270E">
        <w:tc>
          <w:tcPr>
            <w:tcW w:w="6858" w:type="dxa"/>
          </w:tcPr>
          <w:p w14:paraId="1637A1F0" w14:textId="77777777" w:rsidR="003636B0" w:rsidRPr="003636B0" w:rsidRDefault="003636B0" w:rsidP="003636B0">
            <w:pPr>
              <w:rPr>
                <w:rFonts w:asciiTheme="majorHAnsi" w:hAnsiTheme="majorHAnsi"/>
                <w:sz w:val="22"/>
                <w:szCs w:val="22"/>
              </w:rPr>
            </w:pPr>
            <w:r w:rsidRPr="003636B0">
              <w:rPr>
                <w:rFonts w:asciiTheme="majorHAnsi" w:hAnsiTheme="majorHAnsi"/>
                <w:sz w:val="22"/>
                <w:szCs w:val="22"/>
              </w:rPr>
              <w:t>Which areas of the hospital need the most security presence?</w:t>
            </w:r>
          </w:p>
        </w:tc>
        <w:tc>
          <w:tcPr>
            <w:tcW w:w="3438" w:type="dxa"/>
          </w:tcPr>
          <w:p w14:paraId="6F4C2DCE" w14:textId="5282BCC9" w:rsidR="003636B0" w:rsidRPr="003636B0" w:rsidRDefault="003636B0" w:rsidP="00D32044">
            <w:pPr>
              <w:rPr>
                <w:rFonts w:asciiTheme="majorHAnsi" w:hAnsiTheme="majorHAnsi"/>
                <w:sz w:val="22"/>
                <w:szCs w:val="22"/>
              </w:rPr>
            </w:pPr>
            <w:r w:rsidRPr="003636B0">
              <w:rPr>
                <w:rFonts w:asciiTheme="majorHAnsi" w:hAnsiTheme="majorHAnsi"/>
                <w:sz w:val="22"/>
                <w:szCs w:val="22"/>
              </w:rPr>
              <w:t>Rank 1 (most) to 5 (least)</w:t>
            </w:r>
          </w:p>
        </w:tc>
      </w:tr>
      <w:tr w:rsidR="003636B0" w:rsidRPr="003636B0" w14:paraId="7B3B12BE" w14:textId="77777777" w:rsidTr="0077270E">
        <w:tc>
          <w:tcPr>
            <w:tcW w:w="6858" w:type="dxa"/>
          </w:tcPr>
          <w:p w14:paraId="2E4C1E63" w14:textId="77777777" w:rsidR="003636B0" w:rsidRPr="003636B0" w:rsidRDefault="003636B0" w:rsidP="003C0D62">
            <w:pPr>
              <w:spacing w:line="276" w:lineRule="auto"/>
              <w:ind w:left="3060"/>
              <w:rPr>
                <w:rFonts w:asciiTheme="majorHAnsi" w:hAnsiTheme="majorHAnsi"/>
                <w:sz w:val="22"/>
                <w:szCs w:val="22"/>
              </w:rPr>
            </w:pPr>
            <w:r w:rsidRPr="003636B0">
              <w:rPr>
                <w:rFonts w:asciiTheme="majorHAnsi" w:hAnsiTheme="majorHAnsi"/>
                <w:sz w:val="22"/>
                <w:szCs w:val="22"/>
              </w:rPr>
              <w:t>Emergency Department</w:t>
            </w:r>
          </w:p>
        </w:tc>
        <w:tc>
          <w:tcPr>
            <w:tcW w:w="3438" w:type="dxa"/>
          </w:tcPr>
          <w:p w14:paraId="3936828C" w14:textId="1B507319" w:rsidR="003636B0" w:rsidRPr="003636B0" w:rsidRDefault="003636B0" w:rsidP="003C0D62">
            <w:pPr>
              <w:spacing w:line="276" w:lineRule="auto"/>
              <w:ind w:left="522"/>
              <w:rPr>
                <w:rFonts w:asciiTheme="majorHAnsi" w:hAnsiTheme="majorHAnsi"/>
                <w:sz w:val="22"/>
                <w:szCs w:val="22"/>
              </w:rPr>
            </w:pPr>
            <w:r w:rsidRPr="0010521C">
              <w:rPr>
                <w:rFonts w:asciiTheme="majorHAnsi" w:hAnsiTheme="majorHAnsi"/>
                <w:sz w:val="22"/>
                <w:szCs w:val="22"/>
              </w:rPr>
              <w:t>_____</w:t>
            </w:r>
          </w:p>
        </w:tc>
      </w:tr>
      <w:tr w:rsidR="003636B0" w:rsidRPr="003636B0" w14:paraId="6DE87010" w14:textId="77777777" w:rsidTr="0077270E">
        <w:tc>
          <w:tcPr>
            <w:tcW w:w="6858" w:type="dxa"/>
          </w:tcPr>
          <w:p w14:paraId="5C42C1C2" w14:textId="77777777" w:rsidR="003636B0" w:rsidRPr="003636B0" w:rsidRDefault="003636B0" w:rsidP="003C0D62">
            <w:pPr>
              <w:spacing w:line="276" w:lineRule="auto"/>
              <w:ind w:left="3060"/>
              <w:rPr>
                <w:rFonts w:asciiTheme="majorHAnsi" w:hAnsiTheme="majorHAnsi"/>
                <w:sz w:val="22"/>
                <w:szCs w:val="22"/>
              </w:rPr>
            </w:pPr>
            <w:r w:rsidRPr="003636B0">
              <w:rPr>
                <w:rFonts w:asciiTheme="majorHAnsi" w:hAnsiTheme="majorHAnsi"/>
                <w:sz w:val="22"/>
                <w:szCs w:val="22"/>
              </w:rPr>
              <w:t>Administrative offices</w:t>
            </w:r>
          </w:p>
        </w:tc>
        <w:tc>
          <w:tcPr>
            <w:tcW w:w="3438" w:type="dxa"/>
          </w:tcPr>
          <w:p w14:paraId="081021AC" w14:textId="092985CF" w:rsidR="003636B0" w:rsidRPr="003636B0" w:rsidRDefault="003636B0" w:rsidP="003C0D62">
            <w:pPr>
              <w:spacing w:line="276" w:lineRule="auto"/>
              <w:ind w:left="522"/>
              <w:rPr>
                <w:rFonts w:asciiTheme="majorHAnsi" w:hAnsiTheme="majorHAnsi"/>
                <w:sz w:val="22"/>
                <w:szCs w:val="22"/>
              </w:rPr>
            </w:pPr>
            <w:r w:rsidRPr="0010521C">
              <w:rPr>
                <w:rFonts w:asciiTheme="majorHAnsi" w:hAnsiTheme="majorHAnsi"/>
                <w:sz w:val="22"/>
                <w:szCs w:val="22"/>
              </w:rPr>
              <w:t>_____</w:t>
            </w:r>
          </w:p>
        </w:tc>
      </w:tr>
      <w:tr w:rsidR="003636B0" w:rsidRPr="003636B0" w14:paraId="7E02AB7D" w14:textId="77777777" w:rsidTr="0077270E">
        <w:tc>
          <w:tcPr>
            <w:tcW w:w="6858" w:type="dxa"/>
          </w:tcPr>
          <w:p w14:paraId="092018F1" w14:textId="77777777" w:rsidR="003636B0" w:rsidRPr="003636B0" w:rsidRDefault="003636B0" w:rsidP="003C0D62">
            <w:pPr>
              <w:spacing w:line="276" w:lineRule="auto"/>
              <w:ind w:left="3060"/>
              <w:rPr>
                <w:rFonts w:asciiTheme="majorHAnsi" w:hAnsiTheme="majorHAnsi"/>
                <w:sz w:val="22"/>
                <w:szCs w:val="22"/>
              </w:rPr>
            </w:pPr>
            <w:r w:rsidRPr="003636B0">
              <w:rPr>
                <w:rFonts w:asciiTheme="majorHAnsi" w:hAnsiTheme="majorHAnsi"/>
                <w:sz w:val="22"/>
                <w:szCs w:val="22"/>
              </w:rPr>
              <w:t>Inpatient areas</w:t>
            </w:r>
          </w:p>
        </w:tc>
        <w:tc>
          <w:tcPr>
            <w:tcW w:w="3438" w:type="dxa"/>
          </w:tcPr>
          <w:p w14:paraId="2F69843C" w14:textId="0BB87CCC" w:rsidR="003636B0" w:rsidRPr="003636B0" w:rsidRDefault="003636B0" w:rsidP="003C0D62">
            <w:pPr>
              <w:spacing w:line="276" w:lineRule="auto"/>
              <w:ind w:left="522"/>
              <w:rPr>
                <w:rFonts w:asciiTheme="majorHAnsi" w:hAnsiTheme="majorHAnsi"/>
                <w:sz w:val="22"/>
                <w:szCs w:val="22"/>
              </w:rPr>
            </w:pPr>
            <w:r w:rsidRPr="0010521C">
              <w:rPr>
                <w:rFonts w:asciiTheme="majorHAnsi" w:hAnsiTheme="majorHAnsi"/>
                <w:sz w:val="22"/>
                <w:szCs w:val="22"/>
              </w:rPr>
              <w:t>_____</w:t>
            </w:r>
          </w:p>
        </w:tc>
      </w:tr>
      <w:tr w:rsidR="003636B0" w:rsidRPr="003636B0" w14:paraId="6FCC06AA" w14:textId="77777777" w:rsidTr="0077270E">
        <w:tc>
          <w:tcPr>
            <w:tcW w:w="6858" w:type="dxa"/>
          </w:tcPr>
          <w:p w14:paraId="4779D55E" w14:textId="77777777" w:rsidR="003636B0" w:rsidRPr="003636B0" w:rsidRDefault="003636B0" w:rsidP="003C0D62">
            <w:pPr>
              <w:spacing w:line="276" w:lineRule="auto"/>
              <w:ind w:left="3060"/>
              <w:rPr>
                <w:rFonts w:asciiTheme="majorHAnsi" w:hAnsiTheme="majorHAnsi"/>
                <w:sz w:val="22"/>
                <w:szCs w:val="22"/>
              </w:rPr>
            </w:pPr>
            <w:r w:rsidRPr="003636B0">
              <w:rPr>
                <w:rFonts w:asciiTheme="majorHAnsi" w:hAnsiTheme="majorHAnsi"/>
                <w:sz w:val="22"/>
                <w:szCs w:val="22"/>
              </w:rPr>
              <w:t>Parking lot &amp; hospital campus</w:t>
            </w:r>
          </w:p>
        </w:tc>
        <w:tc>
          <w:tcPr>
            <w:tcW w:w="3438" w:type="dxa"/>
          </w:tcPr>
          <w:p w14:paraId="27FB53D6" w14:textId="53CEDE86" w:rsidR="003636B0" w:rsidRPr="003636B0" w:rsidRDefault="003636B0" w:rsidP="003C0D62">
            <w:pPr>
              <w:spacing w:line="276" w:lineRule="auto"/>
              <w:ind w:left="522"/>
              <w:rPr>
                <w:rFonts w:asciiTheme="majorHAnsi" w:hAnsiTheme="majorHAnsi"/>
                <w:sz w:val="22"/>
                <w:szCs w:val="22"/>
              </w:rPr>
            </w:pPr>
            <w:r w:rsidRPr="0010521C">
              <w:rPr>
                <w:rFonts w:asciiTheme="majorHAnsi" w:hAnsiTheme="majorHAnsi"/>
                <w:sz w:val="22"/>
                <w:szCs w:val="22"/>
              </w:rPr>
              <w:t>_____</w:t>
            </w:r>
          </w:p>
        </w:tc>
      </w:tr>
      <w:tr w:rsidR="003636B0" w:rsidRPr="003636B0" w14:paraId="341A1025" w14:textId="77777777" w:rsidTr="0077270E">
        <w:tc>
          <w:tcPr>
            <w:tcW w:w="6858" w:type="dxa"/>
          </w:tcPr>
          <w:p w14:paraId="0128A45E" w14:textId="77777777" w:rsidR="003636B0" w:rsidRPr="003636B0" w:rsidRDefault="003636B0" w:rsidP="003C0D62">
            <w:pPr>
              <w:spacing w:line="276" w:lineRule="auto"/>
              <w:ind w:left="3060"/>
              <w:rPr>
                <w:rFonts w:asciiTheme="majorHAnsi" w:hAnsiTheme="majorHAnsi"/>
                <w:sz w:val="22"/>
                <w:szCs w:val="22"/>
              </w:rPr>
            </w:pPr>
            <w:r w:rsidRPr="003636B0">
              <w:rPr>
                <w:rFonts w:asciiTheme="majorHAnsi" w:hAnsiTheme="majorHAnsi"/>
                <w:sz w:val="22"/>
                <w:szCs w:val="22"/>
              </w:rPr>
              <w:t>Lobby/Waiting Room/Public Areas</w:t>
            </w:r>
          </w:p>
        </w:tc>
        <w:tc>
          <w:tcPr>
            <w:tcW w:w="3438" w:type="dxa"/>
          </w:tcPr>
          <w:p w14:paraId="0F366053" w14:textId="01EE8D4E" w:rsidR="003636B0" w:rsidRPr="003636B0" w:rsidRDefault="003636B0" w:rsidP="003C0D62">
            <w:pPr>
              <w:spacing w:line="276" w:lineRule="auto"/>
              <w:ind w:left="522"/>
              <w:rPr>
                <w:rFonts w:asciiTheme="majorHAnsi" w:hAnsiTheme="majorHAnsi"/>
                <w:sz w:val="22"/>
                <w:szCs w:val="22"/>
              </w:rPr>
            </w:pPr>
            <w:r w:rsidRPr="0010521C">
              <w:rPr>
                <w:rFonts w:asciiTheme="majorHAnsi" w:hAnsiTheme="majorHAnsi"/>
                <w:sz w:val="22"/>
                <w:szCs w:val="22"/>
              </w:rPr>
              <w:t>_____</w:t>
            </w:r>
          </w:p>
        </w:tc>
      </w:tr>
    </w:tbl>
    <w:p w14:paraId="6CA253F6" w14:textId="77777777" w:rsidR="00194A28" w:rsidRPr="00A91CFA" w:rsidRDefault="00194A28" w:rsidP="003C0D62">
      <w:pPr>
        <w:spacing w:line="360" w:lineRule="auto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8"/>
        <w:gridCol w:w="3438"/>
      </w:tblGrid>
      <w:tr w:rsidR="003636B0" w:rsidRPr="003636B0" w14:paraId="6A76DB5C" w14:textId="77777777" w:rsidTr="0077270E">
        <w:tc>
          <w:tcPr>
            <w:tcW w:w="6858" w:type="dxa"/>
          </w:tcPr>
          <w:p w14:paraId="30D208E8" w14:textId="77777777" w:rsidR="003636B0" w:rsidRPr="003636B0" w:rsidRDefault="003636B0" w:rsidP="003636B0">
            <w:pPr>
              <w:rPr>
                <w:rFonts w:asciiTheme="majorHAnsi" w:hAnsiTheme="majorHAnsi"/>
                <w:sz w:val="22"/>
                <w:szCs w:val="22"/>
              </w:rPr>
            </w:pPr>
            <w:r w:rsidRPr="003636B0">
              <w:rPr>
                <w:rFonts w:asciiTheme="majorHAnsi" w:hAnsiTheme="majorHAnsi"/>
                <w:sz w:val="22"/>
                <w:szCs w:val="22"/>
              </w:rPr>
              <w:t>Which group(s) pose the greatest risk of becoming an “Active Shooter”</w:t>
            </w:r>
          </w:p>
        </w:tc>
        <w:tc>
          <w:tcPr>
            <w:tcW w:w="3438" w:type="dxa"/>
          </w:tcPr>
          <w:p w14:paraId="04AC8BAB" w14:textId="6E0846B3" w:rsidR="003636B0" w:rsidRPr="003636B0" w:rsidRDefault="003636B0" w:rsidP="00D32044">
            <w:pPr>
              <w:rPr>
                <w:rFonts w:asciiTheme="majorHAnsi" w:hAnsiTheme="majorHAnsi"/>
                <w:sz w:val="22"/>
                <w:szCs w:val="22"/>
              </w:rPr>
            </w:pPr>
            <w:r w:rsidRPr="003636B0">
              <w:rPr>
                <w:rFonts w:asciiTheme="majorHAnsi" w:hAnsiTheme="majorHAnsi"/>
                <w:sz w:val="22"/>
                <w:szCs w:val="22"/>
              </w:rPr>
              <w:t>Rank 1 (greatest) to 5 (least)</w:t>
            </w:r>
          </w:p>
        </w:tc>
      </w:tr>
      <w:tr w:rsidR="003636B0" w:rsidRPr="003636B0" w14:paraId="01028877" w14:textId="77777777" w:rsidTr="0077270E">
        <w:tc>
          <w:tcPr>
            <w:tcW w:w="6858" w:type="dxa"/>
          </w:tcPr>
          <w:p w14:paraId="6CCA5A1F" w14:textId="77777777" w:rsidR="003636B0" w:rsidRPr="003636B0" w:rsidRDefault="003636B0" w:rsidP="003C0D62">
            <w:pPr>
              <w:spacing w:line="276" w:lineRule="auto"/>
              <w:ind w:left="3060"/>
              <w:rPr>
                <w:rFonts w:asciiTheme="majorHAnsi" w:hAnsiTheme="majorHAnsi"/>
                <w:sz w:val="22"/>
                <w:szCs w:val="22"/>
              </w:rPr>
            </w:pPr>
            <w:r w:rsidRPr="003636B0">
              <w:rPr>
                <w:rFonts w:asciiTheme="majorHAnsi" w:hAnsiTheme="majorHAnsi"/>
                <w:sz w:val="22"/>
                <w:szCs w:val="22"/>
              </w:rPr>
              <w:t>Gang members</w:t>
            </w:r>
          </w:p>
        </w:tc>
        <w:tc>
          <w:tcPr>
            <w:tcW w:w="3438" w:type="dxa"/>
          </w:tcPr>
          <w:p w14:paraId="29F04136" w14:textId="77777777" w:rsidR="003636B0" w:rsidRPr="003636B0" w:rsidRDefault="003636B0" w:rsidP="003C0D62">
            <w:pPr>
              <w:spacing w:line="276" w:lineRule="auto"/>
              <w:ind w:left="522"/>
              <w:rPr>
                <w:rFonts w:asciiTheme="majorHAnsi" w:hAnsiTheme="majorHAnsi"/>
                <w:sz w:val="22"/>
                <w:szCs w:val="22"/>
              </w:rPr>
            </w:pPr>
            <w:r w:rsidRPr="003636B0">
              <w:rPr>
                <w:rFonts w:asciiTheme="majorHAnsi" w:hAnsiTheme="majorHAnsi"/>
                <w:sz w:val="22"/>
                <w:szCs w:val="22"/>
              </w:rPr>
              <w:t>_____</w:t>
            </w:r>
          </w:p>
        </w:tc>
      </w:tr>
      <w:tr w:rsidR="003636B0" w:rsidRPr="003636B0" w14:paraId="391B6721" w14:textId="77777777" w:rsidTr="0077270E">
        <w:tc>
          <w:tcPr>
            <w:tcW w:w="6858" w:type="dxa"/>
          </w:tcPr>
          <w:p w14:paraId="5939FA85" w14:textId="77777777" w:rsidR="003636B0" w:rsidRPr="003636B0" w:rsidRDefault="003636B0" w:rsidP="003C0D62">
            <w:pPr>
              <w:spacing w:line="276" w:lineRule="auto"/>
              <w:ind w:left="3060"/>
              <w:rPr>
                <w:rFonts w:asciiTheme="majorHAnsi" w:hAnsiTheme="majorHAnsi"/>
                <w:sz w:val="22"/>
                <w:szCs w:val="22"/>
              </w:rPr>
            </w:pPr>
            <w:r w:rsidRPr="003636B0">
              <w:rPr>
                <w:rFonts w:asciiTheme="majorHAnsi" w:hAnsiTheme="majorHAnsi"/>
                <w:sz w:val="22"/>
                <w:szCs w:val="22"/>
              </w:rPr>
              <w:t>Psychiatric patients</w:t>
            </w:r>
          </w:p>
        </w:tc>
        <w:tc>
          <w:tcPr>
            <w:tcW w:w="3438" w:type="dxa"/>
          </w:tcPr>
          <w:p w14:paraId="204CB07D" w14:textId="77777777" w:rsidR="003636B0" w:rsidRPr="003636B0" w:rsidRDefault="003636B0" w:rsidP="003C0D62">
            <w:pPr>
              <w:spacing w:line="276" w:lineRule="auto"/>
              <w:ind w:left="522"/>
              <w:rPr>
                <w:rFonts w:asciiTheme="majorHAnsi" w:hAnsiTheme="majorHAnsi"/>
                <w:sz w:val="22"/>
                <w:szCs w:val="22"/>
              </w:rPr>
            </w:pPr>
            <w:r w:rsidRPr="003636B0">
              <w:rPr>
                <w:rFonts w:asciiTheme="majorHAnsi" w:hAnsiTheme="majorHAnsi"/>
                <w:sz w:val="22"/>
                <w:szCs w:val="22"/>
              </w:rPr>
              <w:t>_____</w:t>
            </w:r>
          </w:p>
        </w:tc>
      </w:tr>
      <w:tr w:rsidR="003636B0" w:rsidRPr="003636B0" w14:paraId="19BAE46A" w14:textId="77777777" w:rsidTr="0077270E">
        <w:tc>
          <w:tcPr>
            <w:tcW w:w="6858" w:type="dxa"/>
          </w:tcPr>
          <w:p w14:paraId="6B502DE9" w14:textId="77777777" w:rsidR="003636B0" w:rsidRPr="003636B0" w:rsidRDefault="003636B0" w:rsidP="003C0D62">
            <w:pPr>
              <w:spacing w:line="276" w:lineRule="auto"/>
              <w:ind w:left="3060"/>
              <w:rPr>
                <w:rFonts w:asciiTheme="majorHAnsi" w:hAnsiTheme="majorHAnsi"/>
                <w:sz w:val="22"/>
                <w:szCs w:val="22"/>
              </w:rPr>
            </w:pPr>
            <w:r w:rsidRPr="003636B0">
              <w:rPr>
                <w:rFonts w:asciiTheme="majorHAnsi" w:hAnsiTheme="majorHAnsi"/>
                <w:sz w:val="22"/>
                <w:szCs w:val="22"/>
              </w:rPr>
              <w:t>Disgruntled patient or family members</w:t>
            </w:r>
          </w:p>
        </w:tc>
        <w:tc>
          <w:tcPr>
            <w:tcW w:w="3438" w:type="dxa"/>
          </w:tcPr>
          <w:p w14:paraId="7DFE2413" w14:textId="77777777" w:rsidR="003636B0" w:rsidRPr="003636B0" w:rsidRDefault="003636B0" w:rsidP="003C0D62">
            <w:pPr>
              <w:spacing w:line="276" w:lineRule="auto"/>
              <w:ind w:left="522"/>
              <w:rPr>
                <w:rFonts w:asciiTheme="majorHAnsi" w:hAnsiTheme="majorHAnsi"/>
                <w:sz w:val="22"/>
                <w:szCs w:val="22"/>
              </w:rPr>
            </w:pPr>
            <w:r w:rsidRPr="003636B0">
              <w:rPr>
                <w:rFonts w:asciiTheme="majorHAnsi" w:hAnsiTheme="majorHAnsi"/>
                <w:sz w:val="22"/>
                <w:szCs w:val="22"/>
              </w:rPr>
              <w:t>_____</w:t>
            </w:r>
          </w:p>
        </w:tc>
      </w:tr>
      <w:tr w:rsidR="003636B0" w:rsidRPr="003636B0" w14:paraId="01040780" w14:textId="77777777" w:rsidTr="0077270E">
        <w:tc>
          <w:tcPr>
            <w:tcW w:w="6858" w:type="dxa"/>
          </w:tcPr>
          <w:p w14:paraId="31D9858F" w14:textId="77777777" w:rsidR="003636B0" w:rsidRPr="003636B0" w:rsidRDefault="003636B0" w:rsidP="003C0D62">
            <w:pPr>
              <w:spacing w:line="276" w:lineRule="auto"/>
              <w:ind w:left="3060"/>
              <w:rPr>
                <w:rFonts w:asciiTheme="majorHAnsi" w:hAnsiTheme="majorHAnsi"/>
                <w:sz w:val="22"/>
                <w:szCs w:val="22"/>
              </w:rPr>
            </w:pPr>
            <w:r w:rsidRPr="003636B0">
              <w:rPr>
                <w:rFonts w:asciiTheme="majorHAnsi" w:hAnsiTheme="majorHAnsi"/>
                <w:sz w:val="22"/>
                <w:szCs w:val="22"/>
              </w:rPr>
              <w:t>Disgruntled employees</w:t>
            </w:r>
          </w:p>
        </w:tc>
        <w:tc>
          <w:tcPr>
            <w:tcW w:w="3438" w:type="dxa"/>
          </w:tcPr>
          <w:p w14:paraId="00E58AA2" w14:textId="77777777" w:rsidR="003636B0" w:rsidRPr="003636B0" w:rsidRDefault="003636B0" w:rsidP="003C0D62">
            <w:pPr>
              <w:spacing w:line="276" w:lineRule="auto"/>
              <w:ind w:left="522"/>
              <w:rPr>
                <w:rFonts w:asciiTheme="majorHAnsi" w:hAnsiTheme="majorHAnsi"/>
                <w:sz w:val="22"/>
                <w:szCs w:val="22"/>
              </w:rPr>
            </w:pPr>
            <w:r w:rsidRPr="003636B0">
              <w:rPr>
                <w:rFonts w:asciiTheme="majorHAnsi" w:hAnsiTheme="majorHAnsi"/>
                <w:sz w:val="22"/>
                <w:szCs w:val="22"/>
              </w:rPr>
              <w:t>_____</w:t>
            </w:r>
          </w:p>
        </w:tc>
      </w:tr>
      <w:tr w:rsidR="003636B0" w:rsidRPr="003636B0" w14:paraId="47797604" w14:textId="77777777" w:rsidTr="0077270E">
        <w:tc>
          <w:tcPr>
            <w:tcW w:w="6858" w:type="dxa"/>
          </w:tcPr>
          <w:p w14:paraId="12A07825" w14:textId="77777777" w:rsidR="003636B0" w:rsidRPr="003636B0" w:rsidRDefault="003636B0" w:rsidP="003C0D62">
            <w:pPr>
              <w:spacing w:line="276" w:lineRule="auto"/>
              <w:ind w:left="3060"/>
              <w:rPr>
                <w:rFonts w:asciiTheme="majorHAnsi" w:hAnsiTheme="majorHAnsi"/>
                <w:sz w:val="22"/>
                <w:szCs w:val="22"/>
              </w:rPr>
            </w:pPr>
            <w:r w:rsidRPr="003636B0">
              <w:rPr>
                <w:rFonts w:asciiTheme="majorHAnsi" w:hAnsiTheme="majorHAnsi"/>
                <w:sz w:val="22"/>
                <w:szCs w:val="22"/>
              </w:rPr>
              <w:t>Intoxicated/Drug dependent patients</w:t>
            </w:r>
          </w:p>
        </w:tc>
        <w:tc>
          <w:tcPr>
            <w:tcW w:w="3438" w:type="dxa"/>
          </w:tcPr>
          <w:p w14:paraId="312DDCB9" w14:textId="77777777" w:rsidR="003636B0" w:rsidRPr="003636B0" w:rsidRDefault="003636B0" w:rsidP="003C0D62">
            <w:pPr>
              <w:spacing w:line="276" w:lineRule="auto"/>
              <w:ind w:left="522"/>
              <w:rPr>
                <w:rFonts w:asciiTheme="majorHAnsi" w:hAnsiTheme="majorHAnsi"/>
                <w:sz w:val="22"/>
                <w:szCs w:val="22"/>
              </w:rPr>
            </w:pPr>
            <w:r w:rsidRPr="003636B0">
              <w:rPr>
                <w:rFonts w:asciiTheme="majorHAnsi" w:hAnsiTheme="majorHAnsi"/>
                <w:sz w:val="22"/>
                <w:szCs w:val="22"/>
              </w:rPr>
              <w:t>_____</w:t>
            </w:r>
          </w:p>
        </w:tc>
      </w:tr>
    </w:tbl>
    <w:p w14:paraId="359519E6" w14:textId="77777777" w:rsidR="0077270E" w:rsidRDefault="0077270E" w:rsidP="00194A28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10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6096"/>
        <w:gridCol w:w="838"/>
        <w:gridCol w:w="837"/>
        <w:gridCol w:w="837"/>
        <w:gridCol w:w="837"/>
        <w:gridCol w:w="837"/>
      </w:tblGrid>
      <w:tr w:rsidR="00D32044" w:rsidRPr="00434507" w14:paraId="4BAC54CD" w14:textId="77777777" w:rsidTr="003C0D62">
        <w:trPr>
          <w:trHeight w:val="521"/>
        </w:trPr>
        <w:tc>
          <w:tcPr>
            <w:tcW w:w="6096" w:type="dxa"/>
          </w:tcPr>
          <w:p w14:paraId="7D9D68F4" w14:textId="5CE0A137" w:rsidR="00D32044" w:rsidRPr="00434507" w:rsidRDefault="00D32044" w:rsidP="002912F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38" w:type="dxa"/>
          </w:tcPr>
          <w:p w14:paraId="1AD0607D" w14:textId="77777777" w:rsidR="00D32044" w:rsidRPr="00434507" w:rsidRDefault="00D32044" w:rsidP="002912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4507">
              <w:rPr>
                <w:rFonts w:asciiTheme="majorHAnsi" w:hAnsiTheme="majorHAnsi"/>
                <w:sz w:val="20"/>
                <w:szCs w:val="20"/>
              </w:rPr>
              <w:t>Strongly Disagree</w:t>
            </w:r>
          </w:p>
        </w:tc>
        <w:tc>
          <w:tcPr>
            <w:tcW w:w="837" w:type="dxa"/>
          </w:tcPr>
          <w:p w14:paraId="47125B06" w14:textId="77777777" w:rsidR="00D32044" w:rsidRPr="00434507" w:rsidRDefault="00D32044" w:rsidP="002912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4507">
              <w:rPr>
                <w:rFonts w:asciiTheme="majorHAnsi" w:hAnsiTheme="majorHAnsi"/>
                <w:sz w:val="20"/>
                <w:szCs w:val="20"/>
              </w:rPr>
              <w:t>Disagree</w:t>
            </w:r>
          </w:p>
        </w:tc>
        <w:tc>
          <w:tcPr>
            <w:tcW w:w="837" w:type="dxa"/>
          </w:tcPr>
          <w:p w14:paraId="263AD730" w14:textId="77777777" w:rsidR="00D32044" w:rsidRPr="00434507" w:rsidRDefault="00D32044" w:rsidP="002912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4507">
              <w:rPr>
                <w:rFonts w:asciiTheme="majorHAnsi" w:hAnsiTheme="majorHAnsi"/>
                <w:sz w:val="20"/>
                <w:szCs w:val="20"/>
              </w:rPr>
              <w:t>Neutral</w:t>
            </w:r>
          </w:p>
        </w:tc>
        <w:tc>
          <w:tcPr>
            <w:tcW w:w="837" w:type="dxa"/>
          </w:tcPr>
          <w:p w14:paraId="3A5E1664" w14:textId="77777777" w:rsidR="00D32044" w:rsidRPr="00434507" w:rsidRDefault="00D32044" w:rsidP="002912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4507">
              <w:rPr>
                <w:rFonts w:asciiTheme="majorHAnsi" w:hAnsiTheme="majorHAnsi"/>
                <w:sz w:val="20"/>
                <w:szCs w:val="20"/>
              </w:rPr>
              <w:t>Agree</w:t>
            </w:r>
          </w:p>
        </w:tc>
        <w:tc>
          <w:tcPr>
            <w:tcW w:w="837" w:type="dxa"/>
          </w:tcPr>
          <w:p w14:paraId="468DDEE2" w14:textId="77777777" w:rsidR="00D32044" w:rsidRPr="00434507" w:rsidRDefault="00D32044" w:rsidP="002912F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4507">
              <w:rPr>
                <w:rFonts w:asciiTheme="majorHAnsi" w:hAnsiTheme="majorHAnsi"/>
                <w:sz w:val="20"/>
                <w:szCs w:val="20"/>
              </w:rPr>
              <w:t>Strongly Agree</w:t>
            </w:r>
          </w:p>
        </w:tc>
      </w:tr>
      <w:tr w:rsidR="00D32044" w:rsidRPr="00434507" w14:paraId="0C18D88F" w14:textId="77777777" w:rsidTr="003C0D62">
        <w:trPr>
          <w:trHeight w:val="271"/>
        </w:trPr>
        <w:tc>
          <w:tcPr>
            <w:tcW w:w="6096" w:type="dxa"/>
          </w:tcPr>
          <w:p w14:paraId="2D3E0800" w14:textId="7A37FD85" w:rsidR="00D32044" w:rsidRPr="00434507" w:rsidRDefault="002912F3" w:rsidP="0077270E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  <w:r w:rsidRPr="00A91CFA">
              <w:rPr>
                <w:rFonts w:asciiTheme="majorHAnsi" w:hAnsiTheme="majorHAnsi"/>
                <w:sz w:val="22"/>
                <w:szCs w:val="22"/>
              </w:rPr>
              <w:t>The scenarios provided in the drill were realistic and informative</w:t>
            </w:r>
          </w:p>
        </w:tc>
        <w:tc>
          <w:tcPr>
            <w:tcW w:w="838" w:type="dxa"/>
            <w:vAlign w:val="center"/>
          </w:tcPr>
          <w:p w14:paraId="3FC5C570" w14:textId="77777777" w:rsidR="00D32044" w:rsidRPr="00434507" w:rsidRDefault="00D32044" w:rsidP="0077270E">
            <w:pPr>
              <w:spacing w:after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A610B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  <w:vAlign w:val="center"/>
          </w:tcPr>
          <w:p w14:paraId="21342092" w14:textId="77777777" w:rsidR="00D32044" w:rsidRPr="00434507" w:rsidRDefault="00D32044" w:rsidP="0077270E">
            <w:pPr>
              <w:spacing w:after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  <w:vAlign w:val="center"/>
          </w:tcPr>
          <w:p w14:paraId="67D2546F" w14:textId="77777777" w:rsidR="00D32044" w:rsidRPr="00434507" w:rsidRDefault="00D32044" w:rsidP="0077270E">
            <w:pPr>
              <w:spacing w:after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  <w:vAlign w:val="center"/>
          </w:tcPr>
          <w:p w14:paraId="0AFE0689" w14:textId="77777777" w:rsidR="00D32044" w:rsidRPr="00434507" w:rsidRDefault="00D32044" w:rsidP="0077270E">
            <w:pPr>
              <w:spacing w:after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  <w:vAlign w:val="center"/>
          </w:tcPr>
          <w:p w14:paraId="4E4D71F0" w14:textId="77777777" w:rsidR="00D32044" w:rsidRPr="00434507" w:rsidRDefault="00D32044" w:rsidP="0077270E">
            <w:pPr>
              <w:spacing w:after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D32044" w:rsidRPr="00434507" w14:paraId="3F863D98" w14:textId="77777777" w:rsidTr="003C0D62">
        <w:trPr>
          <w:trHeight w:val="271"/>
        </w:trPr>
        <w:tc>
          <w:tcPr>
            <w:tcW w:w="6096" w:type="dxa"/>
          </w:tcPr>
          <w:p w14:paraId="3038ADA8" w14:textId="59A535A1" w:rsidR="00D32044" w:rsidRPr="00434507" w:rsidRDefault="002912F3" w:rsidP="0077270E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  <w:r w:rsidRPr="00A91CFA">
              <w:rPr>
                <w:rFonts w:asciiTheme="majorHAnsi" w:hAnsiTheme="majorHAnsi"/>
                <w:sz w:val="22"/>
                <w:szCs w:val="22"/>
              </w:rPr>
              <w:t>I felt fear/anxiety during the drill</w:t>
            </w:r>
          </w:p>
        </w:tc>
        <w:tc>
          <w:tcPr>
            <w:tcW w:w="838" w:type="dxa"/>
            <w:vAlign w:val="center"/>
          </w:tcPr>
          <w:p w14:paraId="096AD95B" w14:textId="77777777" w:rsidR="00D32044" w:rsidRPr="00434507" w:rsidRDefault="00D32044" w:rsidP="0077270E">
            <w:pPr>
              <w:spacing w:after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  <w:vAlign w:val="center"/>
          </w:tcPr>
          <w:p w14:paraId="63212AEF" w14:textId="77777777" w:rsidR="00D32044" w:rsidRPr="00434507" w:rsidRDefault="00D32044" w:rsidP="0077270E">
            <w:pPr>
              <w:spacing w:after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  <w:vAlign w:val="center"/>
          </w:tcPr>
          <w:p w14:paraId="0A78F97B" w14:textId="77777777" w:rsidR="00D32044" w:rsidRPr="00434507" w:rsidRDefault="00D32044" w:rsidP="0077270E">
            <w:pPr>
              <w:spacing w:after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  <w:vAlign w:val="center"/>
          </w:tcPr>
          <w:p w14:paraId="5E079150" w14:textId="77777777" w:rsidR="00D32044" w:rsidRPr="00434507" w:rsidRDefault="00D32044" w:rsidP="0077270E">
            <w:pPr>
              <w:spacing w:after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  <w:vAlign w:val="center"/>
          </w:tcPr>
          <w:p w14:paraId="635E9BA7" w14:textId="77777777" w:rsidR="00D32044" w:rsidRPr="00434507" w:rsidRDefault="00D32044" w:rsidP="0077270E">
            <w:pPr>
              <w:spacing w:after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D32044" w:rsidRPr="00434507" w14:paraId="2B1E2E9D" w14:textId="77777777" w:rsidTr="003C0D62">
        <w:trPr>
          <w:trHeight w:val="271"/>
        </w:trPr>
        <w:tc>
          <w:tcPr>
            <w:tcW w:w="6096" w:type="dxa"/>
          </w:tcPr>
          <w:p w14:paraId="1BF5C796" w14:textId="3FC6328B" w:rsidR="00D32044" w:rsidRPr="00434507" w:rsidRDefault="002912F3" w:rsidP="0077270E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  <w:r w:rsidRPr="00A91CFA">
              <w:rPr>
                <w:rFonts w:asciiTheme="majorHAnsi" w:hAnsiTheme="majorHAnsi"/>
                <w:sz w:val="22"/>
                <w:szCs w:val="22"/>
              </w:rPr>
              <w:t>Having the drill in an actual hospital space was important to the realism</w:t>
            </w:r>
          </w:p>
        </w:tc>
        <w:tc>
          <w:tcPr>
            <w:tcW w:w="838" w:type="dxa"/>
            <w:vAlign w:val="center"/>
          </w:tcPr>
          <w:p w14:paraId="3EF69764" w14:textId="77777777" w:rsidR="00D32044" w:rsidRPr="00434507" w:rsidRDefault="00D32044" w:rsidP="0077270E">
            <w:pPr>
              <w:spacing w:after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  <w:vAlign w:val="center"/>
          </w:tcPr>
          <w:p w14:paraId="151A9F43" w14:textId="77777777" w:rsidR="00D32044" w:rsidRPr="00434507" w:rsidRDefault="00D32044" w:rsidP="0077270E">
            <w:pPr>
              <w:spacing w:after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  <w:vAlign w:val="center"/>
          </w:tcPr>
          <w:p w14:paraId="395C8F34" w14:textId="77777777" w:rsidR="00D32044" w:rsidRPr="00434507" w:rsidRDefault="00D32044" w:rsidP="0077270E">
            <w:pPr>
              <w:spacing w:after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  <w:vAlign w:val="center"/>
          </w:tcPr>
          <w:p w14:paraId="2EEE8AC5" w14:textId="77777777" w:rsidR="00D32044" w:rsidRPr="00434507" w:rsidRDefault="00D32044" w:rsidP="0077270E">
            <w:pPr>
              <w:spacing w:after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  <w:vAlign w:val="center"/>
          </w:tcPr>
          <w:p w14:paraId="104E68FB" w14:textId="77777777" w:rsidR="00D32044" w:rsidRPr="00434507" w:rsidRDefault="00D32044" w:rsidP="0077270E">
            <w:pPr>
              <w:spacing w:after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9C5FF5" w:rsidRPr="00434507" w14:paraId="13C5CD04" w14:textId="77777777" w:rsidTr="00003414">
        <w:trPr>
          <w:trHeight w:val="521"/>
        </w:trPr>
        <w:tc>
          <w:tcPr>
            <w:tcW w:w="6096" w:type="dxa"/>
          </w:tcPr>
          <w:p w14:paraId="285EE1FB" w14:textId="77777777" w:rsidR="009C5FF5" w:rsidRPr="00434507" w:rsidRDefault="009C5FF5" w:rsidP="0000341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38" w:type="dxa"/>
          </w:tcPr>
          <w:p w14:paraId="5B10220A" w14:textId="77777777" w:rsidR="009C5FF5" w:rsidRPr="00434507" w:rsidRDefault="009C5FF5" w:rsidP="00003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4507">
              <w:rPr>
                <w:rFonts w:asciiTheme="majorHAnsi" w:hAnsiTheme="majorHAnsi"/>
                <w:sz w:val="20"/>
                <w:szCs w:val="20"/>
              </w:rPr>
              <w:t>Strongly Disagree</w:t>
            </w:r>
          </w:p>
        </w:tc>
        <w:tc>
          <w:tcPr>
            <w:tcW w:w="837" w:type="dxa"/>
          </w:tcPr>
          <w:p w14:paraId="14F6BAE5" w14:textId="77777777" w:rsidR="009C5FF5" w:rsidRPr="00434507" w:rsidRDefault="009C5FF5" w:rsidP="00003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4507">
              <w:rPr>
                <w:rFonts w:asciiTheme="majorHAnsi" w:hAnsiTheme="majorHAnsi"/>
                <w:sz w:val="20"/>
                <w:szCs w:val="20"/>
              </w:rPr>
              <w:t>Disagree</w:t>
            </w:r>
          </w:p>
        </w:tc>
        <w:tc>
          <w:tcPr>
            <w:tcW w:w="837" w:type="dxa"/>
          </w:tcPr>
          <w:p w14:paraId="586C8DD3" w14:textId="77777777" w:rsidR="009C5FF5" w:rsidRPr="00434507" w:rsidRDefault="009C5FF5" w:rsidP="00003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4507">
              <w:rPr>
                <w:rFonts w:asciiTheme="majorHAnsi" w:hAnsiTheme="majorHAnsi"/>
                <w:sz w:val="20"/>
                <w:szCs w:val="20"/>
              </w:rPr>
              <w:t>Neutral</w:t>
            </w:r>
          </w:p>
        </w:tc>
        <w:tc>
          <w:tcPr>
            <w:tcW w:w="837" w:type="dxa"/>
          </w:tcPr>
          <w:p w14:paraId="5789BF0D" w14:textId="77777777" w:rsidR="009C5FF5" w:rsidRPr="00434507" w:rsidRDefault="009C5FF5" w:rsidP="00003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4507">
              <w:rPr>
                <w:rFonts w:asciiTheme="majorHAnsi" w:hAnsiTheme="majorHAnsi"/>
                <w:sz w:val="20"/>
                <w:szCs w:val="20"/>
              </w:rPr>
              <w:t>Agree</w:t>
            </w:r>
          </w:p>
        </w:tc>
        <w:tc>
          <w:tcPr>
            <w:tcW w:w="837" w:type="dxa"/>
          </w:tcPr>
          <w:p w14:paraId="5A734909" w14:textId="77777777" w:rsidR="009C5FF5" w:rsidRPr="00434507" w:rsidRDefault="009C5FF5" w:rsidP="000034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34507">
              <w:rPr>
                <w:rFonts w:asciiTheme="majorHAnsi" w:hAnsiTheme="majorHAnsi"/>
                <w:sz w:val="20"/>
                <w:szCs w:val="20"/>
              </w:rPr>
              <w:t>Strongly Agree</w:t>
            </w:r>
          </w:p>
        </w:tc>
      </w:tr>
      <w:tr w:rsidR="00D32044" w:rsidRPr="00434507" w14:paraId="7B7544E3" w14:textId="77777777" w:rsidTr="009C5FF5">
        <w:trPr>
          <w:trHeight w:val="368"/>
        </w:trPr>
        <w:tc>
          <w:tcPr>
            <w:tcW w:w="6096" w:type="dxa"/>
          </w:tcPr>
          <w:p w14:paraId="3FEF172D" w14:textId="14EEB0DF" w:rsidR="00D32044" w:rsidRPr="00434507" w:rsidRDefault="002912F3" w:rsidP="0077270E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  <w:r w:rsidRPr="00A91CFA">
              <w:rPr>
                <w:rFonts w:asciiTheme="majorHAnsi" w:hAnsiTheme="majorHAnsi"/>
                <w:sz w:val="22"/>
                <w:szCs w:val="22"/>
              </w:rPr>
              <w:t>Because the Active Shooter drill did not take place at my actual work place, it was ineffective</w:t>
            </w:r>
          </w:p>
        </w:tc>
        <w:tc>
          <w:tcPr>
            <w:tcW w:w="838" w:type="dxa"/>
          </w:tcPr>
          <w:p w14:paraId="5258E087" w14:textId="77777777" w:rsidR="00D32044" w:rsidRPr="00434507" w:rsidRDefault="00D32044" w:rsidP="0077270E">
            <w:pPr>
              <w:spacing w:after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36AA8A50" w14:textId="77777777" w:rsidR="00D32044" w:rsidRPr="00434507" w:rsidRDefault="00D32044" w:rsidP="0077270E">
            <w:pPr>
              <w:spacing w:after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4788EEC9" w14:textId="77777777" w:rsidR="00D32044" w:rsidRPr="00434507" w:rsidRDefault="00D32044" w:rsidP="0077270E">
            <w:pPr>
              <w:spacing w:after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6B3D790C" w14:textId="77777777" w:rsidR="00D32044" w:rsidRPr="00434507" w:rsidRDefault="00D32044" w:rsidP="0077270E">
            <w:pPr>
              <w:spacing w:after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3059AE02" w14:textId="77777777" w:rsidR="00D32044" w:rsidRPr="00434507" w:rsidRDefault="00D32044" w:rsidP="0077270E">
            <w:pPr>
              <w:spacing w:after="1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77270E" w:rsidRPr="00434507" w14:paraId="08031DFD" w14:textId="77777777" w:rsidTr="009C5FF5">
        <w:trPr>
          <w:trHeight w:val="368"/>
        </w:trPr>
        <w:tc>
          <w:tcPr>
            <w:tcW w:w="6096" w:type="dxa"/>
          </w:tcPr>
          <w:p w14:paraId="3CA577B0" w14:textId="3876C359" w:rsidR="0077270E" w:rsidRPr="00A91CFA" w:rsidRDefault="0077270E" w:rsidP="0077270E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  <w:r w:rsidRPr="00A91CFA">
              <w:rPr>
                <w:rFonts w:asciiTheme="majorHAnsi" w:hAnsiTheme="majorHAnsi"/>
                <w:sz w:val="22"/>
                <w:szCs w:val="22"/>
              </w:rPr>
              <w:t>The noise of the “blanks” and the simulated security response were an important aspect of the drill</w:t>
            </w:r>
          </w:p>
        </w:tc>
        <w:tc>
          <w:tcPr>
            <w:tcW w:w="838" w:type="dxa"/>
          </w:tcPr>
          <w:p w14:paraId="32ED742E" w14:textId="2AE9928E" w:rsidR="0077270E" w:rsidRPr="007A610B" w:rsidRDefault="0077270E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7A610B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5A8EC900" w14:textId="5DA81C83" w:rsidR="0077270E" w:rsidRPr="00443674" w:rsidRDefault="0077270E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32C1D8FF" w14:textId="155AC002" w:rsidR="0077270E" w:rsidRPr="00443674" w:rsidRDefault="0077270E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51AE79DD" w14:textId="5584CE37" w:rsidR="0077270E" w:rsidRPr="00443674" w:rsidRDefault="0077270E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2D85FB36" w14:textId="62E7E460" w:rsidR="0077270E" w:rsidRPr="00443674" w:rsidRDefault="0077270E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2912F3" w:rsidRPr="00434507" w14:paraId="33577038" w14:textId="77777777" w:rsidTr="009C5FF5">
        <w:trPr>
          <w:trHeight w:val="368"/>
        </w:trPr>
        <w:tc>
          <w:tcPr>
            <w:tcW w:w="6096" w:type="dxa"/>
          </w:tcPr>
          <w:p w14:paraId="410B3553" w14:textId="262CBE78" w:rsidR="002912F3" w:rsidRPr="00A91CFA" w:rsidRDefault="002912F3" w:rsidP="0077270E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  <w:r w:rsidRPr="00A91CFA">
              <w:rPr>
                <w:rFonts w:asciiTheme="majorHAnsi" w:hAnsiTheme="majorHAnsi"/>
                <w:sz w:val="22"/>
                <w:szCs w:val="22"/>
              </w:rPr>
              <w:t>I feel better prepared to act in the event of an Active Shooter</w:t>
            </w:r>
          </w:p>
        </w:tc>
        <w:tc>
          <w:tcPr>
            <w:tcW w:w="838" w:type="dxa"/>
          </w:tcPr>
          <w:p w14:paraId="66098632" w14:textId="2975472C" w:rsidR="002912F3" w:rsidRPr="00461759" w:rsidRDefault="002912F3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7A610B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166E0C3A" w14:textId="133834BC" w:rsidR="002912F3" w:rsidRPr="00443674" w:rsidRDefault="002912F3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16D7BB4E" w14:textId="6E4BCA4A" w:rsidR="002912F3" w:rsidRPr="00443674" w:rsidRDefault="002912F3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6D395595" w14:textId="6C9C6959" w:rsidR="002912F3" w:rsidRPr="00443674" w:rsidRDefault="002912F3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4B952273" w14:textId="47826DE6" w:rsidR="002912F3" w:rsidRPr="00443674" w:rsidRDefault="002912F3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2912F3" w:rsidRPr="00434507" w14:paraId="6CAD36E8" w14:textId="77777777" w:rsidTr="009C5FF5">
        <w:trPr>
          <w:trHeight w:val="368"/>
        </w:trPr>
        <w:tc>
          <w:tcPr>
            <w:tcW w:w="6096" w:type="dxa"/>
          </w:tcPr>
          <w:p w14:paraId="3F7C8992" w14:textId="0D2F535E" w:rsidR="002912F3" w:rsidRPr="00A91CFA" w:rsidRDefault="002912F3" w:rsidP="0077270E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  <w:r w:rsidRPr="00A91CFA">
              <w:rPr>
                <w:rFonts w:asciiTheme="majorHAnsi" w:hAnsiTheme="majorHAnsi"/>
                <w:sz w:val="22"/>
                <w:szCs w:val="22"/>
              </w:rPr>
              <w:t>Active Shooter training and drills are essential for adequate facility response</w:t>
            </w:r>
          </w:p>
        </w:tc>
        <w:tc>
          <w:tcPr>
            <w:tcW w:w="838" w:type="dxa"/>
          </w:tcPr>
          <w:p w14:paraId="27B68AAB" w14:textId="71BEE00D" w:rsidR="002912F3" w:rsidRPr="00461759" w:rsidRDefault="002912F3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20F299CA" w14:textId="42A64836" w:rsidR="002912F3" w:rsidRPr="00443674" w:rsidRDefault="002912F3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1602A1CB" w14:textId="002D1244" w:rsidR="002912F3" w:rsidRPr="00443674" w:rsidRDefault="002912F3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7E05A031" w14:textId="5C227B97" w:rsidR="002912F3" w:rsidRPr="00443674" w:rsidRDefault="002912F3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38DF6186" w14:textId="31EC353C" w:rsidR="002912F3" w:rsidRPr="00443674" w:rsidRDefault="002912F3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2912F3" w:rsidRPr="00434507" w14:paraId="40605886" w14:textId="77777777" w:rsidTr="009C5FF5">
        <w:trPr>
          <w:trHeight w:val="368"/>
        </w:trPr>
        <w:tc>
          <w:tcPr>
            <w:tcW w:w="6096" w:type="dxa"/>
          </w:tcPr>
          <w:p w14:paraId="662DFC71" w14:textId="2819BC42" w:rsidR="002912F3" w:rsidRPr="00A91CFA" w:rsidRDefault="002912F3" w:rsidP="0077270E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Training in de-escalation techniques (e.g. Management of Assaultive Behavior, MOAB) may prevent Active Shooter events.</w:t>
            </w:r>
          </w:p>
        </w:tc>
        <w:tc>
          <w:tcPr>
            <w:tcW w:w="838" w:type="dxa"/>
          </w:tcPr>
          <w:p w14:paraId="0D3A63A7" w14:textId="4DC31DCE" w:rsidR="002912F3" w:rsidRPr="00461759" w:rsidRDefault="002912F3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140DC707" w14:textId="515B4DF6" w:rsidR="002912F3" w:rsidRPr="00443674" w:rsidRDefault="002912F3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6F990459" w14:textId="36CAC650" w:rsidR="002912F3" w:rsidRPr="00443674" w:rsidRDefault="002912F3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5C48BBFF" w14:textId="1C26ACC7" w:rsidR="002912F3" w:rsidRPr="00443674" w:rsidRDefault="002912F3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6D61149A" w14:textId="12BF0D3C" w:rsidR="002912F3" w:rsidRPr="00443674" w:rsidRDefault="002912F3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2912F3" w:rsidRPr="00434507" w14:paraId="06D4C43D" w14:textId="77777777" w:rsidTr="009C5FF5">
        <w:trPr>
          <w:trHeight w:val="368"/>
        </w:trPr>
        <w:tc>
          <w:tcPr>
            <w:tcW w:w="6096" w:type="dxa"/>
          </w:tcPr>
          <w:p w14:paraId="7D598323" w14:textId="6ACB3A2C" w:rsidR="002912F3" w:rsidRPr="00A91CFA" w:rsidRDefault="002912F3" w:rsidP="0077270E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  <w:r w:rsidRPr="00A91CFA">
              <w:rPr>
                <w:rFonts w:asciiTheme="majorHAnsi" w:hAnsiTheme="majorHAnsi"/>
                <w:sz w:val="22"/>
                <w:szCs w:val="22"/>
              </w:rPr>
              <w:t>Metal detectors should be a part of a hospital security program</w:t>
            </w:r>
          </w:p>
        </w:tc>
        <w:tc>
          <w:tcPr>
            <w:tcW w:w="838" w:type="dxa"/>
          </w:tcPr>
          <w:p w14:paraId="6E08C14F" w14:textId="466B8074" w:rsidR="002912F3" w:rsidRPr="00461759" w:rsidRDefault="002912F3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60ECED9B" w14:textId="252BAAD3" w:rsidR="002912F3" w:rsidRPr="00443674" w:rsidRDefault="002912F3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7C644186" w14:textId="17451B79" w:rsidR="002912F3" w:rsidRPr="00443674" w:rsidRDefault="002912F3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2D32B94D" w14:textId="513BBAFC" w:rsidR="002912F3" w:rsidRPr="00443674" w:rsidRDefault="002912F3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0DFB9020" w14:textId="7B814111" w:rsidR="002912F3" w:rsidRPr="00443674" w:rsidRDefault="002912F3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2912F3" w:rsidRPr="00434507" w14:paraId="25C8C808" w14:textId="77777777" w:rsidTr="009C5FF5">
        <w:trPr>
          <w:trHeight w:val="368"/>
        </w:trPr>
        <w:tc>
          <w:tcPr>
            <w:tcW w:w="6096" w:type="dxa"/>
          </w:tcPr>
          <w:p w14:paraId="48701E8F" w14:textId="0B6966CA" w:rsidR="002912F3" w:rsidRPr="00A91CFA" w:rsidRDefault="002912F3" w:rsidP="0077270E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  <w:r w:rsidRPr="00A91CFA">
              <w:rPr>
                <w:rFonts w:asciiTheme="majorHAnsi" w:hAnsiTheme="majorHAnsi"/>
                <w:sz w:val="22"/>
                <w:szCs w:val="22"/>
              </w:rPr>
              <w:t xml:space="preserve">Hospitals should implement a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“code” for an “active shooter” </w:t>
            </w:r>
          </w:p>
        </w:tc>
        <w:tc>
          <w:tcPr>
            <w:tcW w:w="838" w:type="dxa"/>
          </w:tcPr>
          <w:p w14:paraId="105134FC" w14:textId="28AA1C1E" w:rsidR="002912F3" w:rsidRPr="00461759" w:rsidRDefault="002912F3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7A610B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166A63A4" w14:textId="210576F4" w:rsidR="002912F3" w:rsidRPr="00443674" w:rsidRDefault="002912F3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0A7D57FC" w14:textId="69B13020" w:rsidR="002912F3" w:rsidRPr="00443674" w:rsidRDefault="002912F3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05A50404" w14:textId="4D903263" w:rsidR="002912F3" w:rsidRPr="00443674" w:rsidRDefault="002912F3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2697BA0A" w14:textId="2FE9D5FC" w:rsidR="002912F3" w:rsidRPr="00443674" w:rsidRDefault="002912F3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2912F3" w:rsidRPr="00434507" w14:paraId="0E37F325" w14:textId="77777777" w:rsidTr="009C5FF5">
        <w:trPr>
          <w:trHeight w:val="368"/>
        </w:trPr>
        <w:tc>
          <w:tcPr>
            <w:tcW w:w="6096" w:type="dxa"/>
          </w:tcPr>
          <w:p w14:paraId="619F54B4" w14:textId="1A2ED74E" w:rsidR="002912F3" w:rsidRPr="00A91CFA" w:rsidRDefault="002912F3" w:rsidP="0077270E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  <w:r w:rsidRPr="00A91CFA">
              <w:rPr>
                <w:rFonts w:asciiTheme="majorHAnsi" w:hAnsiTheme="majorHAnsi"/>
                <w:sz w:val="22"/>
                <w:szCs w:val="22"/>
              </w:rPr>
              <w:t>An Active Shooter drill is an important part of hospital and patient safety</w:t>
            </w:r>
          </w:p>
        </w:tc>
        <w:tc>
          <w:tcPr>
            <w:tcW w:w="838" w:type="dxa"/>
          </w:tcPr>
          <w:p w14:paraId="38815D3A" w14:textId="38C2EC1B" w:rsidR="002912F3" w:rsidRPr="00461759" w:rsidRDefault="002912F3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55E239C2" w14:textId="28E88D32" w:rsidR="002912F3" w:rsidRPr="00443674" w:rsidRDefault="002912F3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62CEB073" w14:textId="7C7D7247" w:rsidR="002912F3" w:rsidRPr="00443674" w:rsidRDefault="002912F3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2E5417FA" w14:textId="73961A0E" w:rsidR="002912F3" w:rsidRPr="00443674" w:rsidRDefault="002912F3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6B289062" w14:textId="60728C7C" w:rsidR="002912F3" w:rsidRPr="00443674" w:rsidRDefault="002912F3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2912F3" w:rsidRPr="00434507" w14:paraId="79963EF8" w14:textId="77777777" w:rsidTr="009C5FF5">
        <w:trPr>
          <w:trHeight w:val="368"/>
        </w:trPr>
        <w:tc>
          <w:tcPr>
            <w:tcW w:w="6096" w:type="dxa"/>
          </w:tcPr>
          <w:p w14:paraId="1D9563D0" w14:textId="54316608" w:rsidR="002912F3" w:rsidRPr="00A91CFA" w:rsidRDefault="002912F3" w:rsidP="0077270E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  <w:r w:rsidRPr="00A91CFA">
              <w:rPr>
                <w:rFonts w:asciiTheme="majorHAnsi" w:hAnsiTheme="majorHAnsi"/>
                <w:sz w:val="22"/>
                <w:szCs w:val="22"/>
              </w:rPr>
              <w:t>Active shooter scenarios seem extremely unlikely to occur at my workplace</w:t>
            </w:r>
          </w:p>
        </w:tc>
        <w:tc>
          <w:tcPr>
            <w:tcW w:w="838" w:type="dxa"/>
          </w:tcPr>
          <w:p w14:paraId="0722F25D" w14:textId="25846590" w:rsidR="002912F3" w:rsidRPr="00461759" w:rsidRDefault="002912F3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62B89E6B" w14:textId="63390A18" w:rsidR="002912F3" w:rsidRPr="00443674" w:rsidRDefault="002912F3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5FA25765" w14:textId="1E45312F" w:rsidR="002912F3" w:rsidRPr="00443674" w:rsidRDefault="002912F3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71FFA670" w14:textId="5F7C9238" w:rsidR="002912F3" w:rsidRPr="00443674" w:rsidRDefault="002912F3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77A11457" w14:textId="49024662" w:rsidR="002912F3" w:rsidRPr="00443674" w:rsidRDefault="002912F3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  <w:tr w:rsidR="002912F3" w:rsidRPr="00434507" w14:paraId="2749E69B" w14:textId="77777777" w:rsidTr="009C5FF5">
        <w:trPr>
          <w:trHeight w:val="368"/>
        </w:trPr>
        <w:tc>
          <w:tcPr>
            <w:tcW w:w="6096" w:type="dxa"/>
          </w:tcPr>
          <w:p w14:paraId="7922B4AB" w14:textId="130E0A04" w:rsidR="002912F3" w:rsidRPr="00A91CFA" w:rsidRDefault="002912F3" w:rsidP="0077270E">
            <w:pPr>
              <w:spacing w:after="180"/>
              <w:rPr>
                <w:rFonts w:asciiTheme="majorHAnsi" w:hAnsiTheme="majorHAnsi"/>
                <w:sz w:val="22"/>
                <w:szCs w:val="22"/>
              </w:rPr>
            </w:pPr>
            <w:r w:rsidRPr="00A91CFA">
              <w:rPr>
                <w:rFonts w:asciiTheme="majorHAnsi" w:hAnsiTheme="majorHAnsi"/>
                <w:sz w:val="22"/>
                <w:szCs w:val="22"/>
              </w:rPr>
              <w:t>I am not at risk of being a victim of an “active shooter” in my hospital workplace</w:t>
            </w:r>
          </w:p>
        </w:tc>
        <w:tc>
          <w:tcPr>
            <w:tcW w:w="838" w:type="dxa"/>
          </w:tcPr>
          <w:p w14:paraId="437A0CB7" w14:textId="775307D9" w:rsidR="002912F3" w:rsidRPr="00461759" w:rsidRDefault="002912F3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61759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3C46A76A" w14:textId="4760FF66" w:rsidR="002912F3" w:rsidRPr="00443674" w:rsidRDefault="002912F3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7D916CAA" w14:textId="6F32D7B9" w:rsidR="002912F3" w:rsidRPr="00443674" w:rsidRDefault="002912F3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4F02A9D2" w14:textId="0C8AD516" w:rsidR="002912F3" w:rsidRPr="00443674" w:rsidRDefault="002912F3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  <w:tc>
          <w:tcPr>
            <w:tcW w:w="837" w:type="dxa"/>
          </w:tcPr>
          <w:p w14:paraId="3439C511" w14:textId="451D70A7" w:rsidR="002912F3" w:rsidRPr="00443674" w:rsidRDefault="002912F3" w:rsidP="0077270E">
            <w:pPr>
              <w:spacing w:after="180"/>
              <w:jc w:val="center"/>
              <w:rPr>
                <w:rFonts w:ascii="MS Gothic" w:eastAsia="MS Gothic" w:hAnsi="MS Gothic"/>
                <w:color w:val="000000"/>
              </w:rPr>
            </w:pPr>
            <w:r w:rsidRPr="00443674">
              <w:rPr>
                <w:rFonts w:ascii="MS Gothic" w:eastAsia="MS Gothic" w:hAnsi="MS Gothic"/>
                <w:color w:val="000000"/>
              </w:rPr>
              <w:t>☐</w:t>
            </w:r>
          </w:p>
        </w:tc>
      </w:tr>
    </w:tbl>
    <w:p w14:paraId="2656D7C4" w14:textId="77777777" w:rsidR="009C5FF5" w:rsidRDefault="009C5FF5">
      <w:pPr>
        <w:rPr>
          <w:rFonts w:asciiTheme="majorHAnsi" w:hAnsiTheme="majorHAnsi"/>
          <w:sz w:val="22"/>
          <w:szCs w:val="22"/>
        </w:rPr>
      </w:pPr>
    </w:p>
    <w:p w14:paraId="681B56B4" w14:textId="67BA9752" w:rsidR="00C13622" w:rsidRPr="00A91CFA" w:rsidRDefault="00C13622">
      <w:pPr>
        <w:rPr>
          <w:rFonts w:asciiTheme="majorHAnsi" w:hAnsiTheme="majorHAnsi"/>
          <w:sz w:val="22"/>
          <w:szCs w:val="22"/>
        </w:rPr>
      </w:pPr>
      <w:r w:rsidRPr="00A91CFA">
        <w:rPr>
          <w:rFonts w:asciiTheme="majorHAnsi" w:hAnsiTheme="majorHAnsi"/>
          <w:sz w:val="22"/>
          <w:szCs w:val="22"/>
        </w:rPr>
        <w:t xml:space="preserve">Please add any </w:t>
      </w:r>
      <w:r w:rsidR="003D0FB9" w:rsidRPr="00A91CFA">
        <w:rPr>
          <w:rFonts w:asciiTheme="majorHAnsi" w:hAnsiTheme="majorHAnsi"/>
          <w:sz w:val="22"/>
          <w:szCs w:val="22"/>
        </w:rPr>
        <w:t>additional comments</w:t>
      </w:r>
      <w:r w:rsidR="00251F57">
        <w:rPr>
          <w:rFonts w:asciiTheme="majorHAnsi" w:hAnsiTheme="majorHAnsi"/>
          <w:sz w:val="22"/>
          <w:szCs w:val="22"/>
        </w:rPr>
        <w:t xml:space="preserve"> regarding the training, scenarios, or hospital safety &amp; preparedness</w:t>
      </w:r>
      <w:r w:rsidR="003C0D62">
        <w:rPr>
          <w:rFonts w:asciiTheme="majorHAnsi" w:hAnsiTheme="majorHAnsi"/>
          <w:sz w:val="22"/>
          <w:szCs w:val="22"/>
        </w:rPr>
        <w:t>:</w:t>
      </w:r>
    </w:p>
    <w:sectPr w:rsidR="00C13622" w:rsidRPr="00A91CFA" w:rsidSect="004B0E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68" w:right="1080" w:bottom="835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8B1ED9" w14:textId="77777777" w:rsidR="004B0EC6" w:rsidRDefault="004B0EC6" w:rsidP="00A91CFA">
      <w:r>
        <w:separator/>
      </w:r>
    </w:p>
  </w:endnote>
  <w:endnote w:type="continuationSeparator" w:id="0">
    <w:p w14:paraId="1199072F" w14:textId="77777777" w:rsidR="004B0EC6" w:rsidRDefault="004B0EC6" w:rsidP="00A9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4"/>
      <w:gridCol w:w="9896"/>
    </w:tblGrid>
    <w:tr w:rsidR="004B0EC6" w:rsidRPr="0025191F" w14:paraId="7BB6F1C9" w14:textId="77777777" w:rsidTr="00001BB6">
      <w:tc>
        <w:tcPr>
          <w:tcW w:w="201" w:type="pct"/>
          <w:tcBorders>
            <w:bottom w:val="nil"/>
            <w:right w:val="single" w:sz="4" w:space="0" w:color="BFBFBF"/>
          </w:tcBorders>
        </w:tcPr>
        <w:p w14:paraId="005B69B5" w14:textId="77777777" w:rsidR="004B0EC6" w:rsidRPr="00251F57" w:rsidRDefault="004B0EC6" w:rsidP="00001BB6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2"/>
              <w:szCs w:val="22"/>
            </w:rPr>
          </w:pPr>
          <w:r w:rsidRPr="00251F57">
            <w:rPr>
              <w:rFonts w:ascii="Calibri" w:hAnsi="Calibri"/>
              <w:b/>
              <w:color w:val="595959" w:themeColor="text1" w:themeTint="A6"/>
              <w:sz w:val="22"/>
              <w:szCs w:val="22"/>
            </w:rPr>
            <w:fldChar w:fldCharType="begin"/>
          </w:r>
          <w:r w:rsidRPr="00251F57">
            <w:rPr>
              <w:rFonts w:ascii="Calibri" w:hAnsi="Calibri"/>
              <w:b/>
              <w:color w:val="595959" w:themeColor="text1" w:themeTint="A6"/>
              <w:sz w:val="22"/>
              <w:szCs w:val="22"/>
            </w:rPr>
            <w:instrText xml:space="preserve"> PAGE   \* MERGEFORMAT </w:instrText>
          </w:r>
          <w:r w:rsidRPr="00251F57">
            <w:rPr>
              <w:rFonts w:ascii="Calibri" w:hAnsi="Calibri"/>
              <w:b/>
              <w:color w:val="595959" w:themeColor="text1" w:themeTint="A6"/>
              <w:sz w:val="22"/>
              <w:szCs w:val="22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  <w:sz w:val="22"/>
              <w:szCs w:val="22"/>
            </w:rPr>
            <w:t>2</w:t>
          </w:r>
          <w:r w:rsidRPr="00251F57">
            <w:rPr>
              <w:rFonts w:ascii="Calibri" w:hAnsi="Calibri"/>
              <w:b/>
              <w:color w:val="595959" w:themeColor="text1" w:themeTint="A6"/>
              <w:sz w:val="22"/>
              <w:szCs w:val="22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4DF2EE90" w14:textId="0BBF9B81" w:rsidR="004B0EC6" w:rsidRPr="00251F57" w:rsidRDefault="00C4706D" w:rsidP="00001BB6">
          <w:pPr>
            <w:rPr>
              <w:rFonts w:ascii="Calibri" w:eastAsia="Cambria" w:hAnsi="Calibri"/>
              <w:color w:val="595959" w:themeColor="text1" w:themeTint="A6"/>
              <w:sz w:val="22"/>
              <w:szCs w:val="22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2"/>
                <w:szCs w:val="22"/>
              </w:rPr>
              <w:alias w:val="Title"/>
              <w:id w:val="-1812397384"/>
              <w:placeholder>
                <w:docPart w:val="8C6E4B69E050B74DBB0B10F36635924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4B0EC6" w:rsidRPr="00251F57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2"/>
                  <w:szCs w:val="22"/>
                </w:rPr>
                <w:t>Post-conference questionnaire</w:t>
              </w:r>
            </w:sdtContent>
          </w:sdt>
        </w:p>
      </w:tc>
    </w:tr>
  </w:tbl>
  <w:p w14:paraId="1A417ECE" w14:textId="77777777" w:rsidR="004B0EC6" w:rsidRDefault="004B0E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931"/>
      <w:gridCol w:w="379"/>
    </w:tblGrid>
    <w:tr w:rsidR="004B0EC6" w:rsidRPr="0025191F" w14:paraId="1C07D644" w14:textId="77777777" w:rsidTr="0077270E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6DE4F35F" w14:textId="5C436277" w:rsidR="004B0EC6" w:rsidRPr="0077270E" w:rsidRDefault="00C4706D" w:rsidP="0077270E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2"/>
              <w:szCs w:val="22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2"/>
                <w:szCs w:val="22"/>
              </w:rPr>
              <w:alias w:val="Title"/>
              <w:id w:val="1769721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4B0EC6" w:rsidRPr="0077270E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2"/>
                  <w:szCs w:val="22"/>
                </w:rPr>
                <w:t>Post-conference questionnaire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0359831E" w14:textId="77777777" w:rsidR="004B0EC6" w:rsidRPr="0077270E" w:rsidRDefault="004B0EC6" w:rsidP="0077270E">
          <w:pPr>
            <w:rPr>
              <w:rFonts w:ascii="Calibri" w:eastAsia="Cambria" w:hAnsi="Calibri"/>
              <w:color w:val="595959" w:themeColor="text1" w:themeTint="A6"/>
              <w:sz w:val="22"/>
              <w:szCs w:val="22"/>
            </w:rPr>
          </w:pPr>
          <w:r w:rsidRPr="0077270E">
            <w:rPr>
              <w:rFonts w:ascii="Calibri" w:hAnsi="Calibri"/>
              <w:b/>
              <w:color w:val="595959" w:themeColor="text1" w:themeTint="A6"/>
              <w:sz w:val="22"/>
              <w:szCs w:val="22"/>
            </w:rPr>
            <w:fldChar w:fldCharType="begin"/>
          </w:r>
          <w:r w:rsidRPr="0077270E">
            <w:rPr>
              <w:rFonts w:ascii="Calibri" w:hAnsi="Calibri"/>
              <w:b/>
              <w:color w:val="595959" w:themeColor="text1" w:themeTint="A6"/>
              <w:sz w:val="22"/>
              <w:szCs w:val="22"/>
            </w:rPr>
            <w:instrText xml:space="preserve"> PAGE   \* MERGEFORMAT </w:instrText>
          </w:r>
          <w:r w:rsidRPr="0077270E">
            <w:rPr>
              <w:rFonts w:ascii="Calibri" w:hAnsi="Calibri"/>
              <w:b/>
              <w:color w:val="595959" w:themeColor="text1" w:themeTint="A6"/>
              <w:sz w:val="22"/>
              <w:szCs w:val="22"/>
            </w:rPr>
            <w:fldChar w:fldCharType="separate"/>
          </w:r>
          <w:r w:rsidR="00C4706D">
            <w:rPr>
              <w:rFonts w:ascii="Calibri" w:hAnsi="Calibri"/>
              <w:b/>
              <w:noProof/>
              <w:color w:val="595959" w:themeColor="text1" w:themeTint="A6"/>
              <w:sz w:val="22"/>
              <w:szCs w:val="22"/>
            </w:rPr>
            <w:t>1</w:t>
          </w:r>
          <w:r w:rsidRPr="0077270E">
            <w:rPr>
              <w:rFonts w:ascii="Calibri" w:hAnsi="Calibri"/>
              <w:b/>
              <w:color w:val="595959" w:themeColor="text1" w:themeTint="A6"/>
              <w:sz w:val="22"/>
              <w:szCs w:val="22"/>
            </w:rPr>
            <w:fldChar w:fldCharType="end"/>
          </w:r>
        </w:p>
      </w:tc>
    </w:tr>
  </w:tbl>
  <w:p w14:paraId="6D358DC6" w14:textId="5F5A3D37" w:rsidR="004B0EC6" w:rsidRDefault="00C4706D" w:rsidP="00C4706D">
    <w:pPr>
      <w:pStyle w:val="Footer"/>
      <w:jc w:val="right"/>
    </w:pPr>
    <w:r>
      <w:br/>
      <w:t>Version Date 7/12/2013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FEDED" w14:textId="77777777" w:rsidR="00C4706D" w:rsidRDefault="00C470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4B949" w14:textId="77777777" w:rsidR="004B0EC6" w:rsidRDefault="004B0EC6" w:rsidP="00A91CFA">
      <w:r>
        <w:separator/>
      </w:r>
    </w:p>
  </w:footnote>
  <w:footnote w:type="continuationSeparator" w:id="0">
    <w:p w14:paraId="70BA3BF3" w14:textId="77777777" w:rsidR="004B0EC6" w:rsidRDefault="004B0EC6" w:rsidP="00A91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B73E8" w14:textId="77777777" w:rsidR="00C4706D" w:rsidRDefault="00C470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839A4" w14:textId="77777777" w:rsidR="004B0EC6" w:rsidRDefault="004B0EC6" w:rsidP="004B0EC6">
    <w:pPr>
      <w:ind w:left="5040"/>
      <w:rPr>
        <w:rFonts w:asciiTheme="majorHAnsi" w:hAnsiTheme="majorHAnsi"/>
        <w:sz w:val="22"/>
        <w:szCs w:val="22"/>
      </w:rPr>
    </w:pPr>
    <w:r w:rsidRPr="00A91CFA">
      <w:rPr>
        <w:rFonts w:asciiTheme="majorHAnsi" w:hAnsiTheme="majorHAns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31B7054E" wp14:editId="6E215E0E">
          <wp:simplePos x="0" y="0"/>
          <wp:positionH relativeFrom="margin">
            <wp:posOffset>8890</wp:posOffset>
          </wp:positionH>
          <wp:positionV relativeFrom="margin">
            <wp:posOffset>-628015</wp:posOffset>
          </wp:positionV>
          <wp:extent cx="2214245" cy="508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spital%20Association%20of%20So%20C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87"/>
                  <a:stretch/>
                </pic:blipFill>
                <pic:spPr bwMode="auto">
                  <a:xfrm>
                    <a:off x="0" y="0"/>
                    <a:ext cx="2214245" cy="5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1CFA">
      <w:rPr>
        <w:rFonts w:asciiTheme="majorHAnsi" w:hAnsiTheme="majorHAnsi"/>
        <w:sz w:val="22"/>
        <w:szCs w:val="22"/>
      </w:rPr>
      <w:t xml:space="preserve">HASC Hospital Security &amp; Safety Conference:  </w:t>
    </w:r>
  </w:p>
  <w:p w14:paraId="2EF54D99" w14:textId="7E7991D3" w:rsidR="004B0EC6" w:rsidRPr="00A91CFA" w:rsidRDefault="004B0EC6" w:rsidP="004B0EC6">
    <w:pPr>
      <w:ind w:left="5040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 xml:space="preserve">  </w:t>
    </w:r>
    <w:r w:rsidRPr="00A91CFA">
      <w:rPr>
        <w:rFonts w:asciiTheme="majorHAnsi" w:hAnsiTheme="majorHAnsi"/>
        <w:sz w:val="22"/>
        <w:szCs w:val="22"/>
      </w:rPr>
      <w:t>Active Shooter Drill &amp; Education Program</w:t>
    </w:r>
  </w:p>
  <w:p w14:paraId="254A590D" w14:textId="77777777" w:rsidR="004B0EC6" w:rsidRPr="00A91CFA" w:rsidRDefault="004B0EC6" w:rsidP="00A91C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23A80" w14:textId="77777777" w:rsidR="00C4706D" w:rsidRDefault="00C470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2A"/>
    <w:rsid w:val="00001BB6"/>
    <w:rsid w:val="000B2695"/>
    <w:rsid w:val="000B49BD"/>
    <w:rsid w:val="00127B68"/>
    <w:rsid w:val="00194A28"/>
    <w:rsid w:val="00251F57"/>
    <w:rsid w:val="002912F3"/>
    <w:rsid w:val="003636B0"/>
    <w:rsid w:val="003C0D62"/>
    <w:rsid w:val="003D0FB9"/>
    <w:rsid w:val="00434507"/>
    <w:rsid w:val="0044064D"/>
    <w:rsid w:val="004B0EC6"/>
    <w:rsid w:val="00553E99"/>
    <w:rsid w:val="005C047D"/>
    <w:rsid w:val="005D5A2A"/>
    <w:rsid w:val="0077270E"/>
    <w:rsid w:val="007864D2"/>
    <w:rsid w:val="00805891"/>
    <w:rsid w:val="008710BA"/>
    <w:rsid w:val="009C5FF5"/>
    <w:rsid w:val="00A217EB"/>
    <w:rsid w:val="00A91CFA"/>
    <w:rsid w:val="00AB3F94"/>
    <w:rsid w:val="00C074BA"/>
    <w:rsid w:val="00C13622"/>
    <w:rsid w:val="00C4706D"/>
    <w:rsid w:val="00CD1979"/>
    <w:rsid w:val="00D06977"/>
    <w:rsid w:val="00D32044"/>
    <w:rsid w:val="00D91490"/>
    <w:rsid w:val="00DA5BF7"/>
    <w:rsid w:val="00F72D9E"/>
    <w:rsid w:val="00F8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1115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1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CFA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34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1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CFA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434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7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0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6E4B69E050B74DBB0B10F366359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A21ED-4D22-3E43-9283-B7EEAD7B315E}"/>
      </w:docPartPr>
      <w:docPartBody>
        <w:p w14:paraId="10339847" w14:textId="6F8DFB43" w:rsidR="00AA192B" w:rsidRDefault="00AA192B" w:rsidP="00AA192B">
          <w:pPr>
            <w:pStyle w:val="8C6E4B69E050B74DBB0B10F366359244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2B"/>
    <w:rsid w:val="00AA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170A998E5B6741A0100F0DA05C0089">
    <w:name w:val="F1170A998E5B6741A0100F0DA05C0089"/>
    <w:rsid w:val="00AA192B"/>
  </w:style>
  <w:style w:type="paragraph" w:customStyle="1" w:styleId="8C6E4B69E050B74DBB0B10F366359244">
    <w:name w:val="8C6E4B69E050B74DBB0B10F366359244"/>
    <w:rsid w:val="00AA19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170A998E5B6741A0100F0DA05C0089">
    <w:name w:val="F1170A998E5B6741A0100F0DA05C0089"/>
    <w:rsid w:val="00AA192B"/>
  </w:style>
  <w:style w:type="paragraph" w:customStyle="1" w:styleId="8C6E4B69E050B74DBB0B10F366359244">
    <w:name w:val="8C6E4B69E050B74DBB0B10F366359244"/>
    <w:rsid w:val="00AA1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C32363-EB05-40DB-B6B6-3A923283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451</Words>
  <Characters>2131</Characters>
  <Application>Microsoft Office Word</Application>
  <DocSecurity>0</DocSecurity>
  <Lines>17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Post-conference questionnaire</dc:title>
  <dc:subject/>
  <dc:creator>Wax-inger</dc:creator>
  <cp:keywords/>
  <dc:description/>
  <cp:lastModifiedBy> </cp:lastModifiedBy>
  <cp:revision>9</cp:revision>
  <dcterms:created xsi:type="dcterms:W3CDTF">2013-03-13T05:05:00Z</dcterms:created>
  <dcterms:modified xsi:type="dcterms:W3CDTF">2013-07-12T18:53:00Z</dcterms:modified>
</cp:coreProperties>
</file>